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AD" w:rsidRDefault="00CB78AD" w:rsidP="00CB78AD">
      <w:pPr>
        <w:bidi/>
        <w:jc w:val="center"/>
        <w:rPr>
          <w:rFonts w:ascii="Informal Roman" w:hAnsi="Informal Roman" w:cs="IranNastaliq" w:hint="cs"/>
          <w:b/>
          <w:bCs/>
          <w:rtl/>
          <w:lang w:bidi="fa-IR"/>
        </w:rPr>
      </w:pPr>
    </w:p>
    <w:p w:rsidR="00CB78AD" w:rsidRDefault="00CB78AD" w:rsidP="00CB78AD">
      <w:pPr>
        <w:bidi/>
        <w:jc w:val="center"/>
        <w:rPr>
          <w:rFonts w:ascii="Informal Roman" w:hAnsi="Informal Roman" w:cs="IranNastaliq" w:hint="cs"/>
          <w:b/>
          <w:bCs/>
          <w:rtl/>
          <w:lang w:bidi="fa-IR"/>
        </w:rPr>
      </w:pPr>
    </w:p>
    <w:p w:rsidR="00CB78AD" w:rsidRDefault="00CB78AD" w:rsidP="00CB78AD">
      <w:pPr>
        <w:bidi/>
        <w:jc w:val="center"/>
        <w:rPr>
          <w:rFonts w:ascii="Informal Roman" w:hAnsi="Informal Roman" w:cs="IranNastaliq" w:hint="cs"/>
          <w:b/>
          <w:bCs/>
          <w:rtl/>
          <w:lang w:bidi="fa-IR"/>
        </w:rPr>
      </w:pPr>
    </w:p>
    <w:p w:rsidR="00CB78AD" w:rsidRPr="00192E00" w:rsidRDefault="00CB78AD" w:rsidP="00CB78AD">
      <w:pPr>
        <w:bidi/>
        <w:jc w:val="center"/>
        <w:rPr>
          <w:rFonts w:ascii="Informal Roman" w:hAnsi="Informal Roman" w:cs="IranNastaliq"/>
          <w:b/>
          <w:bCs/>
          <w:rtl/>
          <w:lang w:bidi="fa-IR"/>
        </w:rPr>
      </w:pPr>
      <w:r w:rsidRPr="00192E00">
        <w:rPr>
          <w:rFonts w:ascii="Informal Roman" w:hAnsi="Informal Roman" w:cs="IranNastaliq"/>
          <w:b/>
          <w:bCs/>
          <w:rtl/>
          <w:lang w:bidi="fa-IR"/>
        </w:rPr>
        <w:t>باسمه تعالي</w:t>
      </w:r>
    </w:p>
    <w:p w:rsidR="00CB78AD" w:rsidRPr="00192E00" w:rsidRDefault="00CB78AD" w:rsidP="00CB78AD">
      <w:pPr>
        <w:bidi/>
        <w:jc w:val="center"/>
        <w:rPr>
          <w:rFonts w:cs="Nazanin" w:hint="cs"/>
          <w:b/>
          <w:bCs/>
          <w:rtl/>
          <w:lang w:bidi="fa-IR"/>
        </w:rPr>
      </w:pPr>
    </w:p>
    <w:p w:rsidR="00CB78AD" w:rsidRPr="00192E00" w:rsidRDefault="00CB78AD" w:rsidP="00CB78AD">
      <w:pPr>
        <w:bidi/>
        <w:jc w:val="center"/>
        <w:rPr>
          <w:rFonts w:cs="Nazanin" w:hint="cs"/>
          <w:b/>
          <w:bCs/>
          <w:rtl/>
          <w:lang w:bidi="fa-IR"/>
        </w:rPr>
      </w:pPr>
      <w:r w:rsidRPr="00192E00">
        <w:rPr>
          <w:rFonts w:cs="Nazanin" w:hint="cs"/>
          <w:b/>
          <w:bCs/>
          <w:rtl/>
          <w:lang w:bidi="fa-IR"/>
        </w:rPr>
        <w:t xml:space="preserve">وزارت بهداشت، درمان و آموزش پزشكي                                           </w:t>
      </w:r>
    </w:p>
    <w:p w:rsidR="00CB78AD" w:rsidRPr="00192E00" w:rsidRDefault="00CB78AD" w:rsidP="00CB78AD">
      <w:pPr>
        <w:bidi/>
        <w:jc w:val="center"/>
        <w:rPr>
          <w:rFonts w:cs="Nazanin" w:hint="cs"/>
          <w:b/>
          <w:bCs/>
          <w:rtl/>
          <w:lang w:bidi="fa-IR"/>
        </w:rPr>
      </w:pPr>
      <w:r w:rsidRPr="00192E00">
        <w:rPr>
          <w:rFonts w:cs="Nazanin" w:hint="cs"/>
          <w:b/>
          <w:bCs/>
          <w:rtl/>
          <w:lang w:bidi="fa-IR"/>
        </w:rPr>
        <w:t>معاونت بهداشت</w:t>
      </w:r>
    </w:p>
    <w:p w:rsidR="00CB78AD" w:rsidRPr="00192E00" w:rsidRDefault="00CB78AD" w:rsidP="00CB78AD">
      <w:pPr>
        <w:bidi/>
        <w:jc w:val="center"/>
        <w:rPr>
          <w:rFonts w:cs="Nazanin" w:hint="cs"/>
          <w:b/>
          <w:bCs/>
          <w:rtl/>
          <w:lang w:bidi="fa-IR"/>
        </w:rPr>
      </w:pPr>
      <w:r w:rsidRPr="00192E00">
        <w:rPr>
          <w:rFonts w:cs="Nazanin" w:hint="cs"/>
          <w:b/>
          <w:bCs/>
          <w:rtl/>
          <w:lang w:bidi="fa-IR"/>
        </w:rPr>
        <w:t xml:space="preserve">مرکز مديريت شبکه </w:t>
      </w:r>
    </w:p>
    <w:p w:rsidR="00CB78AD" w:rsidRPr="00192E00" w:rsidRDefault="00CB78AD" w:rsidP="00CB78AD">
      <w:pPr>
        <w:bidi/>
        <w:jc w:val="center"/>
        <w:rPr>
          <w:rFonts w:cs="Nazanin" w:hint="cs"/>
          <w:b/>
          <w:bCs/>
          <w:rtl/>
          <w:lang w:bidi="fa-IR"/>
        </w:rPr>
      </w:pPr>
    </w:p>
    <w:p w:rsidR="00CB78AD" w:rsidRPr="00192E00" w:rsidRDefault="00CB78AD" w:rsidP="00CB78AD">
      <w:pPr>
        <w:bidi/>
        <w:jc w:val="center"/>
        <w:rPr>
          <w:rFonts w:cs="Nazanin" w:hint="cs"/>
          <w:b/>
          <w:bCs/>
          <w:sz w:val="72"/>
          <w:szCs w:val="72"/>
          <w:rtl/>
          <w:lang w:bidi="fa-IR"/>
        </w:rPr>
      </w:pPr>
    </w:p>
    <w:p w:rsidR="00CB78AD" w:rsidRPr="00192E00" w:rsidRDefault="00CB78AD" w:rsidP="00CB78AD">
      <w:pPr>
        <w:bidi/>
        <w:jc w:val="center"/>
        <w:rPr>
          <w:rFonts w:cs="Nazanin" w:hint="cs"/>
          <w:b/>
          <w:bCs/>
          <w:sz w:val="72"/>
          <w:szCs w:val="72"/>
          <w:rtl/>
          <w:lang w:bidi="fa-IR"/>
        </w:rPr>
      </w:pPr>
    </w:p>
    <w:p w:rsidR="00CB78AD" w:rsidRPr="00192E00" w:rsidRDefault="00CB78AD" w:rsidP="00CB78AD">
      <w:pPr>
        <w:bidi/>
        <w:jc w:val="center"/>
        <w:rPr>
          <w:rFonts w:cs="Nazanin" w:hint="cs"/>
          <w:b/>
          <w:bCs/>
          <w:sz w:val="72"/>
          <w:szCs w:val="72"/>
          <w:rtl/>
          <w:lang w:bidi="fa-IR"/>
        </w:rPr>
      </w:pPr>
    </w:p>
    <w:p w:rsidR="00CB78AD" w:rsidRDefault="00CB78AD" w:rsidP="00CB78AD">
      <w:pPr>
        <w:bidi/>
        <w:jc w:val="center"/>
        <w:rPr>
          <w:rFonts w:cs="Nazanin" w:hint="cs"/>
          <w:b/>
          <w:bCs/>
          <w:sz w:val="72"/>
          <w:szCs w:val="72"/>
          <w:rtl/>
          <w:lang w:bidi="fa-IR"/>
        </w:rPr>
      </w:pPr>
      <w:r w:rsidRPr="00192E00">
        <w:rPr>
          <w:rFonts w:cs="Nazanin" w:hint="cs"/>
          <w:b/>
          <w:bCs/>
          <w:sz w:val="72"/>
          <w:szCs w:val="72"/>
          <w:rtl/>
          <w:lang w:bidi="fa-IR"/>
        </w:rPr>
        <w:t xml:space="preserve">دستورعمل اجراي برنامه پزشك خانواده و بيمه روستايي </w:t>
      </w:r>
      <w:r>
        <w:rPr>
          <w:rFonts w:cs="Nazanin" w:hint="cs"/>
          <w:b/>
          <w:bCs/>
          <w:sz w:val="72"/>
          <w:szCs w:val="72"/>
          <w:rtl/>
          <w:lang w:bidi="fa-IR"/>
        </w:rPr>
        <w:t>قابل اجرا</w:t>
      </w:r>
    </w:p>
    <w:p w:rsidR="00CB78AD" w:rsidRPr="00192E00" w:rsidRDefault="00CB78AD" w:rsidP="00CB78AD">
      <w:pPr>
        <w:bidi/>
        <w:jc w:val="center"/>
        <w:rPr>
          <w:rFonts w:cs="Nazanin" w:hint="cs"/>
          <w:b/>
          <w:bCs/>
          <w:sz w:val="72"/>
          <w:szCs w:val="72"/>
          <w:rtl/>
          <w:lang w:bidi="fa-IR"/>
        </w:rPr>
      </w:pPr>
      <w:r>
        <w:rPr>
          <w:rFonts w:cs="Nazanin" w:hint="cs"/>
          <w:b/>
          <w:bCs/>
          <w:sz w:val="72"/>
          <w:szCs w:val="72"/>
          <w:rtl/>
          <w:lang w:bidi="fa-IR"/>
        </w:rPr>
        <w:t>در سال هاي 1390 و 1391</w:t>
      </w:r>
    </w:p>
    <w:p w:rsidR="00CB78AD" w:rsidRPr="00192E00" w:rsidRDefault="00CB78AD" w:rsidP="00CB78AD">
      <w:pPr>
        <w:bidi/>
        <w:jc w:val="center"/>
        <w:rPr>
          <w:rFonts w:cs="Nazanin" w:hint="cs"/>
          <w:b/>
          <w:bCs/>
          <w:sz w:val="28"/>
          <w:szCs w:val="28"/>
          <w:rtl/>
          <w:lang w:bidi="fa-IR"/>
        </w:rPr>
      </w:pPr>
    </w:p>
    <w:p w:rsidR="00CB78AD" w:rsidRPr="00192E00" w:rsidRDefault="00CB78AD" w:rsidP="00CB78AD">
      <w:pPr>
        <w:bidi/>
        <w:jc w:val="center"/>
        <w:rPr>
          <w:rFonts w:cs="Nazanin" w:hint="cs"/>
          <w:b/>
          <w:bCs/>
          <w:sz w:val="28"/>
          <w:szCs w:val="28"/>
          <w:rtl/>
          <w:lang w:bidi="fa-IR"/>
        </w:rPr>
      </w:pPr>
    </w:p>
    <w:p w:rsidR="00CB78AD" w:rsidRPr="00192E00" w:rsidRDefault="00CB78AD" w:rsidP="00CB78AD">
      <w:pPr>
        <w:bidi/>
        <w:jc w:val="center"/>
        <w:rPr>
          <w:rFonts w:cs="Nazanin" w:hint="cs"/>
          <w:b/>
          <w:bCs/>
          <w:sz w:val="32"/>
          <w:szCs w:val="32"/>
          <w:rtl/>
          <w:lang w:bidi="fa-IR"/>
        </w:rPr>
      </w:pPr>
    </w:p>
    <w:p w:rsidR="00CB78AD" w:rsidRPr="00192E00" w:rsidRDefault="00CB78AD" w:rsidP="00CB78AD">
      <w:pPr>
        <w:tabs>
          <w:tab w:val="left" w:pos="4011"/>
          <w:tab w:val="center" w:pos="4680"/>
        </w:tabs>
        <w:bidi/>
        <w:rPr>
          <w:rFonts w:cs="Nazanin" w:hint="cs"/>
          <w:b/>
          <w:bCs/>
          <w:color w:val="FF0000"/>
          <w:sz w:val="32"/>
          <w:szCs w:val="32"/>
          <w:rtl/>
          <w:lang w:bidi="fa-IR"/>
        </w:rPr>
      </w:pPr>
      <w:r>
        <w:rPr>
          <w:rFonts w:cs="Nazanin"/>
          <w:b/>
          <w:bCs/>
          <w:color w:val="FF0000"/>
          <w:sz w:val="32"/>
          <w:szCs w:val="32"/>
          <w:rtl/>
          <w:lang w:bidi="fa-IR"/>
        </w:rPr>
        <w:tab/>
      </w:r>
      <w:r>
        <w:rPr>
          <w:rFonts w:cs="Nazanin"/>
          <w:b/>
          <w:bCs/>
          <w:color w:val="FF0000"/>
          <w:sz w:val="32"/>
          <w:szCs w:val="32"/>
          <w:rtl/>
          <w:lang w:bidi="fa-IR"/>
        </w:rPr>
        <w:tab/>
      </w:r>
      <w:r>
        <w:rPr>
          <w:rFonts w:cs="Nazanin" w:hint="cs"/>
          <w:b/>
          <w:bCs/>
          <w:color w:val="FF0000"/>
          <w:sz w:val="32"/>
          <w:szCs w:val="32"/>
          <w:rtl/>
          <w:lang w:bidi="fa-IR"/>
        </w:rPr>
        <w:t>بهمن</w:t>
      </w:r>
      <w:r w:rsidRPr="00192E00">
        <w:rPr>
          <w:rFonts w:cs="Nazanin" w:hint="cs"/>
          <w:b/>
          <w:bCs/>
          <w:color w:val="FF0000"/>
          <w:sz w:val="32"/>
          <w:szCs w:val="32"/>
          <w:rtl/>
          <w:lang w:bidi="fa-IR"/>
        </w:rPr>
        <w:t xml:space="preserve"> 1390 </w:t>
      </w:r>
    </w:p>
    <w:p w:rsidR="00CB78AD" w:rsidRPr="00192E00" w:rsidRDefault="00CB78AD" w:rsidP="00CB78AD">
      <w:pPr>
        <w:bidi/>
        <w:jc w:val="center"/>
        <w:rPr>
          <w:rFonts w:cs="Nazanin" w:hint="cs"/>
          <w:b/>
          <w:bCs/>
          <w:color w:val="FF0000"/>
          <w:sz w:val="32"/>
          <w:szCs w:val="32"/>
          <w:rtl/>
          <w:lang w:bidi="fa-IR"/>
        </w:rPr>
      </w:pPr>
    </w:p>
    <w:p w:rsidR="00CB78AD" w:rsidRPr="00192E00" w:rsidRDefault="00CB78AD" w:rsidP="00CB78AD">
      <w:pPr>
        <w:bidi/>
        <w:jc w:val="center"/>
        <w:rPr>
          <w:rFonts w:cs="Nazanin" w:hint="cs"/>
          <w:b/>
          <w:bCs/>
          <w:sz w:val="32"/>
          <w:szCs w:val="32"/>
          <w:rtl/>
          <w:lang w:bidi="fa-IR"/>
        </w:rPr>
      </w:pPr>
      <w:r w:rsidRPr="00192E00">
        <w:rPr>
          <w:rFonts w:cs="Nazanin" w:hint="cs"/>
          <w:b/>
          <w:bCs/>
          <w:color w:val="FF0000"/>
          <w:sz w:val="32"/>
          <w:szCs w:val="32"/>
          <w:rtl/>
          <w:lang w:bidi="fa-IR"/>
        </w:rPr>
        <w:t>نسخه 12</w:t>
      </w:r>
      <w:r w:rsidRPr="00192E00">
        <w:rPr>
          <w:rFonts w:cs="Nazanin"/>
          <w:b/>
          <w:bCs/>
          <w:rtl/>
          <w:lang w:bidi="fa-IR"/>
        </w:rPr>
        <w:br w:type="page"/>
      </w:r>
      <w:r w:rsidRPr="00192E00">
        <w:rPr>
          <w:rFonts w:cs="Nazanin" w:hint="cs"/>
          <w:b/>
          <w:bCs/>
          <w:sz w:val="32"/>
          <w:szCs w:val="32"/>
          <w:rtl/>
          <w:lang w:bidi="fa-IR"/>
        </w:rPr>
        <w:lastRenderedPageBreak/>
        <w:t>فهرست مطالب:</w:t>
      </w:r>
    </w:p>
    <w:tbl>
      <w:tblPr>
        <w:bidiVisual/>
        <w:tblW w:w="9108" w:type="dxa"/>
        <w:tblLook w:val="01E0"/>
      </w:tblPr>
      <w:tblGrid>
        <w:gridCol w:w="8028"/>
        <w:gridCol w:w="1080"/>
      </w:tblGrid>
      <w:tr w:rsidR="00CB78AD" w:rsidRPr="00192E00" w:rsidTr="004721C1">
        <w:tc>
          <w:tcPr>
            <w:tcW w:w="8028" w:type="dxa"/>
          </w:tcPr>
          <w:p w:rsidR="00CB78AD" w:rsidRPr="00192E00" w:rsidRDefault="00CB78AD" w:rsidP="004721C1">
            <w:pPr>
              <w:bidi/>
              <w:jc w:val="both"/>
              <w:rPr>
                <w:rFonts w:cs="Nazanin" w:hint="cs"/>
                <w:b/>
                <w:bCs/>
                <w:sz w:val="28"/>
                <w:szCs w:val="28"/>
                <w:rtl/>
                <w:lang w:bidi="fa-IR"/>
              </w:rPr>
            </w:pPr>
            <w:r w:rsidRPr="00192E00">
              <w:rPr>
                <w:rFonts w:cs="Nazanin" w:hint="cs"/>
                <w:b/>
                <w:bCs/>
                <w:sz w:val="28"/>
                <w:szCs w:val="28"/>
                <w:rtl/>
                <w:lang w:bidi="fa-IR"/>
              </w:rPr>
              <w:t>عنوان</w:t>
            </w:r>
          </w:p>
        </w:tc>
        <w:tc>
          <w:tcPr>
            <w:tcW w:w="1080" w:type="dxa"/>
          </w:tcPr>
          <w:p w:rsidR="00CB78AD" w:rsidRPr="00192E00" w:rsidRDefault="00CB78AD" w:rsidP="004721C1">
            <w:pPr>
              <w:bidi/>
              <w:jc w:val="both"/>
              <w:rPr>
                <w:rFonts w:cs="Nazanin" w:hint="cs"/>
                <w:b/>
                <w:bCs/>
                <w:sz w:val="28"/>
                <w:szCs w:val="28"/>
                <w:rtl/>
                <w:lang w:bidi="fa-IR"/>
              </w:rPr>
            </w:pPr>
            <w:r w:rsidRPr="00192E00">
              <w:rPr>
                <w:rFonts w:cs="Nazanin" w:hint="cs"/>
                <w:b/>
                <w:bCs/>
                <w:sz w:val="28"/>
                <w:szCs w:val="28"/>
                <w:rtl/>
                <w:lang w:bidi="fa-IR"/>
              </w:rPr>
              <w:t>صفحه</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مقدمه</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2</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اول: كليات برنامه پزشك خانواده و بيمه روستايي</w:t>
            </w:r>
            <w:r w:rsidRPr="00192E00">
              <w:rPr>
                <w:rFonts w:cs="Nazanin"/>
                <w:b/>
                <w:bCs/>
                <w:sz w:val="20"/>
                <w:szCs w:val="20"/>
                <w:lang w:bidi="fa-IR"/>
              </w:rPr>
              <w:t xml:space="preserve"> </w:t>
            </w:r>
            <w:r w:rsidRPr="00192E00">
              <w:rPr>
                <w:rFonts w:cs="Nazanin" w:hint="cs"/>
                <w:b/>
                <w:bCs/>
                <w:sz w:val="20"/>
                <w:szCs w:val="20"/>
                <w:rtl/>
                <w:lang w:bidi="fa-IR"/>
              </w:rPr>
              <w:t xml:space="preserve"> </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5</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دوم: گردش كار</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12</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سوم: بسته هاي خدمت</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12</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چهارم: شيوه تعامل دانشگاه علوم پزشكي با اداره بيمه خدمات درماني</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13</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پنجم: شيوه استقرار برنامه پزشك خانواده در مناطق مجري برنامه بيمه روستايي</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21</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ششم: مكانيسم پرداخت</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3</w:t>
            </w:r>
            <w:r>
              <w:rPr>
                <w:rFonts w:cs="Nazanin" w:hint="cs"/>
                <w:b/>
                <w:bCs/>
                <w:sz w:val="20"/>
                <w:szCs w:val="20"/>
                <w:rtl/>
                <w:lang w:bidi="fa-IR"/>
              </w:rPr>
              <w:t>3</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هفتم: اجراي گردش مالي و شيوه پرداخت به پرسنل</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4</w:t>
            </w:r>
            <w:r>
              <w:rPr>
                <w:rFonts w:cs="Nazanin" w:hint="cs"/>
                <w:b/>
                <w:bCs/>
                <w:sz w:val="20"/>
                <w:szCs w:val="20"/>
                <w:rtl/>
                <w:lang w:bidi="fa-IR"/>
              </w:rPr>
              <w:t>9</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هشتم: خدمات سطوح دوم و بالاتر</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53</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فصل نهم: مسووليت اجرا</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54</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1 : تفاهم نامه مشترک سال </w:t>
            </w:r>
            <w:r w:rsidRPr="00192E00">
              <w:rPr>
                <w:rFonts w:cs="Nazanin" w:hint="cs"/>
                <w:b/>
                <w:bCs/>
                <w:color w:val="FF0000"/>
                <w:sz w:val="20"/>
                <w:szCs w:val="20"/>
                <w:rtl/>
                <w:lang w:bidi="fa-IR"/>
              </w:rPr>
              <w:t>1390</w:t>
            </w:r>
            <w:r w:rsidRPr="00192E00">
              <w:rPr>
                <w:rFonts w:cs="Nazanin" w:hint="cs"/>
                <w:b/>
                <w:bCs/>
                <w:sz w:val="20"/>
                <w:szCs w:val="20"/>
                <w:rtl/>
                <w:lang w:bidi="fa-IR"/>
              </w:rPr>
              <w:t xml:space="preserve"> </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5</w:t>
            </w:r>
            <w:r>
              <w:rPr>
                <w:rFonts w:cs="Nazanin" w:hint="cs"/>
                <w:b/>
                <w:bCs/>
                <w:sz w:val="20"/>
                <w:szCs w:val="20"/>
                <w:rtl/>
                <w:lang w:bidi="fa-IR"/>
              </w:rPr>
              <w:t>5</w:t>
            </w:r>
          </w:p>
        </w:tc>
      </w:tr>
      <w:tr w:rsidR="00CB78AD" w:rsidRPr="00192E00" w:rsidTr="004721C1">
        <w:trPr>
          <w:trHeight w:val="1683"/>
        </w:trPr>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 2: جدول راهنماي ضرايب محروميت استان و شهرستان ها و سرانه هريك در برنامه پزشك خانواده</w:t>
            </w:r>
          </w:p>
          <w:p w:rsidR="00CB78AD"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3 : تعرفه هاي خدمات تشخيصي درماني در سال </w:t>
            </w:r>
            <w:r w:rsidRPr="00192E00">
              <w:rPr>
                <w:rFonts w:cs="Nazanin" w:hint="cs"/>
                <w:b/>
                <w:bCs/>
                <w:color w:val="FF0000"/>
                <w:sz w:val="20"/>
                <w:szCs w:val="20"/>
                <w:rtl/>
                <w:lang w:bidi="fa-IR"/>
              </w:rPr>
              <w:t>1390</w:t>
            </w:r>
            <w:r w:rsidRPr="00192E00">
              <w:rPr>
                <w:rFonts w:cs="Nazanin" w:hint="cs"/>
                <w:b/>
                <w:bCs/>
                <w:sz w:val="20"/>
                <w:szCs w:val="20"/>
                <w:rtl/>
                <w:lang w:bidi="fa-IR"/>
              </w:rPr>
              <w:t xml:space="preserve"> </w:t>
            </w:r>
          </w:p>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 4</w:t>
            </w:r>
            <w:r>
              <w:rPr>
                <w:rFonts w:cs="Nazanin" w:hint="cs"/>
                <w:b/>
                <w:bCs/>
                <w:sz w:val="20"/>
                <w:szCs w:val="20"/>
                <w:rtl/>
                <w:lang w:bidi="fa-IR"/>
              </w:rPr>
              <w:t xml:space="preserve"> : </w:t>
            </w:r>
            <w:r w:rsidRPr="00192E00">
              <w:rPr>
                <w:rFonts w:cs="Nazanin" w:hint="cs"/>
                <w:b/>
                <w:bCs/>
                <w:sz w:val="20"/>
                <w:szCs w:val="20"/>
                <w:rtl/>
                <w:lang w:bidi="fa-IR"/>
              </w:rPr>
              <w:t>چك ليست مشترك پايش</w:t>
            </w:r>
          </w:p>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5</w:t>
            </w:r>
            <w:r w:rsidRPr="00192E00">
              <w:rPr>
                <w:rFonts w:cs="Nazanin" w:hint="cs"/>
                <w:b/>
                <w:bCs/>
                <w:sz w:val="20"/>
                <w:szCs w:val="20"/>
                <w:rtl/>
                <w:lang w:bidi="fa-IR"/>
              </w:rPr>
              <w:t xml:space="preserve"> : گردش كار پزشك خانواده</w:t>
            </w:r>
          </w:p>
          <w:p w:rsidR="00CB78AD"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6</w:t>
            </w:r>
            <w:r w:rsidRPr="00192E00">
              <w:rPr>
                <w:rFonts w:cs="Nazanin" w:hint="cs"/>
                <w:b/>
                <w:bCs/>
                <w:sz w:val="20"/>
                <w:szCs w:val="20"/>
                <w:rtl/>
                <w:lang w:bidi="fa-IR"/>
              </w:rPr>
              <w:t xml:space="preserve"> : فهرست بسته هاي خدمتي و اقلام دارويي</w:t>
            </w:r>
          </w:p>
          <w:p w:rsidR="00CB78AD" w:rsidRPr="00192E00" w:rsidRDefault="00CB78AD" w:rsidP="004721C1">
            <w:pPr>
              <w:bidi/>
              <w:jc w:val="both"/>
              <w:rPr>
                <w:rFonts w:cs="Nazanin" w:hint="cs"/>
                <w:b/>
                <w:bCs/>
                <w:sz w:val="20"/>
                <w:szCs w:val="20"/>
                <w:rtl/>
                <w:lang w:bidi="fa-IR"/>
              </w:rPr>
            </w:pPr>
            <w:r>
              <w:rPr>
                <w:rFonts w:cs="Nazanin" w:hint="cs"/>
                <w:b/>
                <w:bCs/>
                <w:sz w:val="20"/>
                <w:szCs w:val="20"/>
                <w:rtl/>
                <w:lang w:bidi="fa-IR"/>
              </w:rPr>
              <w:t>پيوست شماره 7: نامه دفتر نيروي انساني درباره ذخيره مرخصي نيروهاي طرف قرارداد</w:t>
            </w:r>
          </w:p>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8</w:t>
            </w:r>
            <w:r w:rsidRPr="00192E00">
              <w:rPr>
                <w:rFonts w:cs="Nazanin" w:hint="cs"/>
                <w:b/>
                <w:bCs/>
                <w:sz w:val="20"/>
                <w:szCs w:val="20"/>
                <w:rtl/>
                <w:lang w:bidi="fa-IR"/>
              </w:rPr>
              <w:t>: دستورعمل ارائه خدمات دارويي در سطح اول خدمات و فرمت قرارداد با بخش غيردولتي</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6</w:t>
            </w:r>
            <w:r>
              <w:rPr>
                <w:rFonts w:cs="Nazanin" w:hint="cs"/>
                <w:b/>
                <w:bCs/>
                <w:sz w:val="20"/>
                <w:szCs w:val="20"/>
                <w:rtl/>
                <w:lang w:bidi="fa-IR"/>
              </w:rPr>
              <w:t>2</w:t>
            </w:r>
          </w:p>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6</w:t>
            </w:r>
            <w:r>
              <w:rPr>
                <w:rFonts w:cs="Nazanin" w:hint="cs"/>
                <w:b/>
                <w:bCs/>
                <w:sz w:val="20"/>
                <w:szCs w:val="20"/>
                <w:rtl/>
                <w:lang w:bidi="fa-IR"/>
              </w:rPr>
              <w:t>3</w:t>
            </w:r>
          </w:p>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6</w:t>
            </w:r>
            <w:r>
              <w:rPr>
                <w:rFonts w:cs="Nazanin" w:hint="cs"/>
                <w:b/>
                <w:bCs/>
                <w:sz w:val="20"/>
                <w:szCs w:val="20"/>
                <w:rtl/>
                <w:lang w:bidi="fa-IR"/>
              </w:rPr>
              <w:t>6</w:t>
            </w:r>
          </w:p>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72</w:t>
            </w:r>
          </w:p>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74</w:t>
            </w:r>
          </w:p>
          <w:p w:rsidR="00CB78AD" w:rsidRDefault="00CB78AD" w:rsidP="004721C1">
            <w:pPr>
              <w:bidi/>
              <w:jc w:val="center"/>
              <w:rPr>
                <w:rFonts w:cs="Nazanin" w:hint="cs"/>
                <w:b/>
                <w:bCs/>
                <w:sz w:val="20"/>
                <w:szCs w:val="20"/>
                <w:rtl/>
                <w:lang w:bidi="fa-IR"/>
              </w:rPr>
            </w:pPr>
            <w:r>
              <w:rPr>
                <w:rFonts w:cs="Nazanin" w:hint="cs"/>
                <w:b/>
                <w:bCs/>
                <w:sz w:val="20"/>
                <w:szCs w:val="20"/>
                <w:rtl/>
                <w:lang w:bidi="fa-IR"/>
              </w:rPr>
              <w:t>92</w:t>
            </w:r>
          </w:p>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93</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9</w:t>
            </w:r>
            <w:r w:rsidRPr="00192E00">
              <w:rPr>
                <w:rFonts w:cs="Nazanin" w:hint="cs"/>
                <w:b/>
                <w:bCs/>
                <w:sz w:val="20"/>
                <w:szCs w:val="20"/>
                <w:rtl/>
                <w:lang w:bidi="fa-IR"/>
              </w:rPr>
              <w:t>: فرمت قرارداد شبكه بهداشت و درمان با نيروهاي عضو تيم سلامت</w:t>
            </w:r>
          </w:p>
          <w:p w:rsidR="00CB78AD" w:rsidRPr="00192E00" w:rsidRDefault="00CB78AD" w:rsidP="004721C1">
            <w:pPr>
              <w:bidi/>
              <w:rPr>
                <w:rFonts w:cs="Nazanin" w:hint="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10</w:t>
            </w:r>
            <w:r w:rsidRPr="00192E00">
              <w:rPr>
                <w:rFonts w:cs="Nazanin" w:hint="cs"/>
                <w:b/>
                <w:bCs/>
                <w:sz w:val="20"/>
                <w:szCs w:val="20"/>
                <w:rtl/>
                <w:lang w:bidi="fa-IR"/>
              </w:rPr>
              <w:t xml:space="preserve">: فرمت آماري قابل ارائه به بيمه و مركز </w:t>
            </w:r>
            <w:r>
              <w:rPr>
                <w:rFonts w:cs="Nazanin" w:hint="cs"/>
                <w:b/>
                <w:bCs/>
                <w:sz w:val="20"/>
                <w:szCs w:val="20"/>
                <w:rtl/>
                <w:lang w:bidi="fa-IR"/>
              </w:rPr>
              <w:t>مديريت</w:t>
            </w:r>
            <w:r w:rsidRPr="00192E00">
              <w:rPr>
                <w:rFonts w:cs="Nazanin" w:hint="cs"/>
                <w:b/>
                <w:bCs/>
                <w:sz w:val="20"/>
                <w:szCs w:val="20"/>
                <w:rtl/>
                <w:lang w:bidi="fa-IR"/>
              </w:rPr>
              <w:t xml:space="preserve"> شبكه با راهنما</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100</w:t>
            </w:r>
          </w:p>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113</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11</w:t>
            </w:r>
            <w:r w:rsidRPr="00192E00">
              <w:rPr>
                <w:rFonts w:cs="Nazanin" w:hint="cs"/>
                <w:b/>
                <w:bCs/>
                <w:sz w:val="20"/>
                <w:szCs w:val="20"/>
                <w:rtl/>
                <w:lang w:bidi="fa-IR"/>
              </w:rPr>
              <w:t xml:space="preserve">: </w:t>
            </w:r>
            <w:r>
              <w:rPr>
                <w:rFonts w:cs="Nazanin" w:hint="cs"/>
                <w:b/>
                <w:bCs/>
                <w:sz w:val="20"/>
                <w:szCs w:val="20"/>
                <w:rtl/>
                <w:lang w:bidi="fa-IR"/>
              </w:rPr>
              <w:t>درباره تزريق ماماها</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123</w:t>
            </w:r>
          </w:p>
        </w:tc>
      </w:tr>
      <w:tr w:rsidR="00CB78AD" w:rsidRPr="00192E00" w:rsidTr="004721C1">
        <w:tc>
          <w:tcPr>
            <w:tcW w:w="8028" w:type="dxa"/>
          </w:tcPr>
          <w:p w:rsidR="00CB78AD"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w:t>
            </w:r>
            <w:r>
              <w:rPr>
                <w:rFonts w:cs="Nazanin" w:hint="cs"/>
                <w:b/>
                <w:bCs/>
                <w:sz w:val="20"/>
                <w:szCs w:val="20"/>
                <w:rtl/>
                <w:lang w:bidi="fa-IR"/>
              </w:rPr>
              <w:t>12</w:t>
            </w:r>
            <w:r w:rsidRPr="00192E00">
              <w:rPr>
                <w:rFonts w:cs="Nazanin" w:hint="cs"/>
                <w:b/>
                <w:bCs/>
                <w:sz w:val="20"/>
                <w:szCs w:val="20"/>
                <w:rtl/>
                <w:lang w:bidi="fa-IR"/>
              </w:rPr>
              <w:t>:</w:t>
            </w:r>
            <w:r>
              <w:rPr>
                <w:rFonts w:cs="Nazanin" w:hint="cs"/>
                <w:b/>
                <w:bCs/>
                <w:sz w:val="20"/>
                <w:szCs w:val="20"/>
                <w:rtl/>
                <w:lang w:bidi="fa-IR"/>
              </w:rPr>
              <w:t>نامه دفتر حقوقي درباره بكارگرفته نشدن بازنشستگان</w:t>
            </w:r>
            <w:r w:rsidRPr="00192E00">
              <w:rPr>
                <w:rFonts w:cs="Nazanin" w:hint="cs"/>
                <w:b/>
                <w:bCs/>
                <w:sz w:val="20"/>
                <w:szCs w:val="20"/>
                <w:rtl/>
                <w:lang w:bidi="fa-IR"/>
              </w:rPr>
              <w:t xml:space="preserve"> </w:t>
            </w:r>
          </w:p>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13</w:t>
            </w:r>
            <w:r w:rsidRPr="00192E00">
              <w:rPr>
                <w:rFonts w:cs="Nazanin" w:hint="cs"/>
                <w:b/>
                <w:bCs/>
                <w:sz w:val="20"/>
                <w:szCs w:val="20"/>
                <w:rtl/>
                <w:lang w:bidi="fa-IR"/>
              </w:rPr>
              <w:t xml:space="preserve">: </w:t>
            </w:r>
            <w:r w:rsidRPr="00192E00">
              <w:rPr>
                <w:rFonts w:cs="Nazanin" w:hint="cs"/>
                <w:b/>
                <w:bCs/>
                <w:sz w:val="18"/>
                <w:szCs w:val="18"/>
                <w:rtl/>
                <w:lang w:bidi="fa-IR"/>
              </w:rPr>
              <w:t>فهرست آزمايشات و راديولوژي مورد تعهد</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124</w:t>
            </w:r>
          </w:p>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12</w:t>
            </w:r>
            <w:r>
              <w:rPr>
                <w:rFonts w:cs="Nazanin" w:hint="cs"/>
                <w:b/>
                <w:bCs/>
                <w:sz w:val="20"/>
                <w:szCs w:val="20"/>
                <w:rtl/>
                <w:lang w:bidi="fa-IR"/>
              </w:rPr>
              <w:t>5</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 </w:t>
            </w:r>
            <w:r>
              <w:rPr>
                <w:rFonts w:cs="Nazanin" w:hint="cs"/>
                <w:b/>
                <w:bCs/>
                <w:sz w:val="20"/>
                <w:szCs w:val="20"/>
                <w:rtl/>
                <w:lang w:bidi="fa-IR"/>
              </w:rPr>
              <w:t>14</w:t>
            </w:r>
            <w:r w:rsidRPr="00192E00">
              <w:rPr>
                <w:rFonts w:cs="Nazanin" w:hint="cs"/>
                <w:b/>
                <w:bCs/>
                <w:sz w:val="20"/>
                <w:szCs w:val="20"/>
                <w:rtl/>
                <w:lang w:bidi="fa-IR"/>
              </w:rPr>
              <w:t xml:space="preserve">: </w:t>
            </w:r>
            <w:r w:rsidRPr="00192E00">
              <w:rPr>
                <w:rFonts w:cs="Nazanin" w:hint="cs"/>
                <w:b/>
                <w:bCs/>
                <w:sz w:val="18"/>
                <w:szCs w:val="18"/>
                <w:rtl/>
                <w:lang w:bidi="fa-IR"/>
              </w:rPr>
              <w:t>نمونه قرارداد با آزمايشگاه ها</w:t>
            </w:r>
            <w:r w:rsidRPr="00192E00">
              <w:rPr>
                <w:rFonts w:cs="Nazanin" w:hint="cs"/>
                <w:b/>
                <w:bCs/>
                <w:sz w:val="20"/>
                <w:szCs w:val="20"/>
                <w:rtl/>
                <w:lang w:bidi="fa-IR"/>
              </w:rPr>
              <w:t>ي بخش غيردولتي</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12</w:t>
            </w:r>
            <w:r>
              <w:rPr>
                <w:rFonts w:cs="Nazanin" w:hint="cs"/>
                <w:b/>
                <w:bCs/>
                <w:sz w:val="20"/>
                <w:szCs w:val="20"/>
                <w:rtl/>
                <w:lang w:bidi="fa-IR"/>
              </w:rPr>
              <w:t>6</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شماره1</w:t>
            </w:r>
            <w:r>
              <w:rPr>
                <w:rFonts w:cs="Nazanin" w:hint="cs"/>
                <w:b/>
                <w:bCs/>
                <w:sz w:val="20"/>
                <w:szCs w:val="20"/>
                <w:rtl/>
                <w:lang w:bidi="fa-IR"/>
              </w:rPr>
              <w:t>5</w:t>
            </w:r>
            <w:r w:rsidRPr="00192E00">
              <w:rPr>
                <w:rFonts w:cs="Nazanin" w:hint="cs"/>
                <w:b/>
                <w:bCs/>
                <w:sz w:val="20"/>
                <w:szCs w:val="20"/>
                <w:rtl/>
                <w:lang w:bidi="fa-IR"/>
              </w:rPr>
              <w:t>: دستورعمل نمونه گيري درمحل و انتقال نمونه ها به آزمايشگاه</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13</w:t>
            </w:r>
            <w:r>
              <w:rPr>
                <w:rFonts w:cs="Nazanin" w:hint="cs"/>
                <w:b/>
                <w:bCs/>
                <w:sz w:val="20"/>
                <w:szCs w:val="20"/>
                <w:rtl/>
                <w:lang w:bidi="fa-IR"/>
              </w:rPr>
              <w:t>1</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شماره1</w:t>
            </w:r>
            <w:r>
              <w:rPr>
                <w:rFonts w:cs="Nazanin" w:hint="cs"/>
                <w:b/>
                <w:bCs/>
                <w:sz w:val="20"/>
                <w:szCs w:val="20"/>
                <w:rtl/>
                <w:lang w:bidi="fa-IR"/>
              </w:rPr>
              <w:t>6</w:t>
            </w:r>
            <w:r w:rsidRPr="00192E00">
              <w:rPr>
                <w:rFonts w:cs="Nazanin" w:hint="cs"/>
                <w:b/>
                <w:bCs/>
                <w:sz w:val="20"/>
                <w:szCs w:val="20"/>
                <w:rtl/>
                <w:lang w:bidi="fa-IR"/>
              </w:rPr>
              <w:t>: پوشه پرونده سلامت خانوار و فرمهاي مربوط به آن به همراه دستورعمل</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13</w:t>
            </w:r>
            <w:r>
              <w:rPr>
                <w:rFonts w:cs="Nazanin" w:hint="cs"/>
                <w:b/>
                <w:bCs/>
                <w:sz w:val="20"/>
                <w:szCs w:val="20"/>
                <w:rtl/>
                <w:lang w:bidi="fa-IR"/>
              </w:rPr>
              <w:t>6</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Pr>
                <w:rFonts w:cs="Nazanin" w:hint="cs"/>
                <w:b/>
                <w:bCs/>
                <w:sz w:val="20"/>
                <w:szCs w:val="20"/>
                <w:rtl/>
                <w:lang w:bidi="fa-IR"/>
              </w:rPr>
              <w:t>پيوست شماره</w:t>
            </w:r>
            <w:r w:rsidRPr="00192E00">
              <w:rPr>
                <w:rFonts w:cs="Nazanin" w:hint="cs"/>
                <w:b/>
                <w:bCs/>
                <w:sz w:val="20"/>
                <w:szCs w:val="20"/>
                <w:rtl/>
                <w:lang w:bidi="fa-IR"/>
              </w:rPr>
              <w:t>1</w:t>
            </w:r>
            <w:r>
              <w:rPr>
                <w:rFonts w:cs="Nazanin" w:hint="cs"/>
                <w:b/>
                <w:bCs/>
                <w:sz w:val="20"/>
                <w:szCs w:val="20"/>
                <w:rtl/>
                <w:lang w:bidi="fa-IR"/>
              </w:rPr>
              <w:t>7</w:t>
            </w:r>
            <w:r w:rsidRPr="00192E00">
              <w:rPr>
                <w:rFonts w:cs="Nazanin" w:hint="cs"/>
                <w:b/>
                <w:bCs/>
                <w:sz w:val="20"/>
                <w:szCs w:val="20"/>
                <w:rtl/>
                <w:lang w:bidi="fa-IR"/>
              </w:rPr>
              <w:t>: چك ليست ارزيابي عملكرد پزشك خانواده و راهنماي استفاده از آن</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15</w:t>
            </w:r>
            <w:r>
              <w:rPr>
                <w:rFonts w:cs="Nazanin" w:hint="cs"/>
                <w:b/>
                <w:bCs/>
                <w:sz w:val="20"/>
                <w:szCs w:val="20"/>
                <w:rtl/>
                <w:lang w:bidi="fa-IR"/>
              </w:rPr>
              <w:t>0</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شماره1</w:t>
            </w:r>
            <w:r>
              <w:rPr>
                <w:rFonts w:cs="Nazanin" w:hint="cs"/>
                <w:b/>
                <w:bCs/>
                <w:sz w:val="20"/>
                <w:szCs w:val="20"/>
                <w:rtl/>
                <w:lang w:bidi="fa-IR"/>
              </w:rPr>
              <w:t>8</w:t>
            </w:r>
            <w:r w:rsidRPr="00192E00">
              <w:rPr>
                <w:rFonts w:cs="Nazanin" w:hint="cs"/>
                <w:b/>
                <w:bCs/>
                <w:sz w:val="20"/>
                <w:szCs w:val="20"/>
                <w:rtl/>
                <w:lang w:bidi="fa-IR"/>
              </w:rPr>
              <w:t>: چك ليست ارزيابي عملكرد ماما يا پرستار عضو تيم پزشك خانواده و راهنماي استفاده از آن</w:t>
            </w:r>
          </w:p>
        </w:tc>
        <w:tc>
          <w:tcPr>
            <w:tcW w:w="1080" w:type="dxa"/>
          </w:tcPr>
          <w:p w:rsidR="00CB78AD" w:rsidRPr="00192E00" w:rsidRDefault="00CB78AD" w:rsidP="004721C1">
            <w:pPr>
              <w:bidi/>
              <w:jc w:val="center"/>
              <w:rPr>
                <w:rFonts w:cs="Nazanin" w:hint="cs"/>
                <w:b/>
                <w:bCs/>
                <w:sz w:val="20"/>
                <w:szCs w:val="20"/>
                <w:rtl/>
                <w:lang w:bidi="fa-IR"/>
              </w:rPr>
            </w:pPr>
            <w:r w:rsidRPr="00192E00">
              <w:rPr>
                <w:rFonts w:cs="Nazanin" w:hint="cs"/>
                <w:b/>
                <w:bCs/>
                <w:sz w:val="20"/>
                <w:szCs w:val="20"/>
                <w:rtl/>
                <w:lang w:bidi="fa-IR"/>
              </w:rPr>
              <w:t>171</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 xml:space="preserve">پيوست شماره19: فرمت قرارداد شبكه بهداشت شهرستان و اداره بيمه استان  </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180</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r w:rsidRPr="00192E00">
              <w:rPr>
                <w:rFonts w:cs="Nazanin" w:hint="cs"/>
                <w:b/>
                <w:bCs/>
                <w:sz w:val="20"/>
                <w:szCs w:val="20"/>
                <w:rtl/>
                <w:lang w:bidi="fa-IR"/>
              </w:rPr>
              <w:t>پيوست شماره</w:t>
            </w:r>
            <w:r>
              <w:rPr>
                <w:rFonts w:cs="Nazanin" w:hint="cs"/>
                <w:b/>
                <w:bCs/>
                <w:sz w:val="20"/>
                <w:szCs w:val="20"/>
                <w:rtl/>
                <w:lang w:bidi="fa-IR"/>
              </w:rPr>
              <w:t>20</w:t>
            </w:r>
            <w:r w:rsidRPr="00192E00">
              <w:rPr>
                <w:rFonts w:cs="Nazanin" w:hint="cs"/>
                <w:b/>
                <w:bCs/>
                <w:sz w:val="20"/>
                <w:szCs w:val="20"/>
                <w:rtl/>
                <w:lang w:bidi="fa-IR"/>
              </w:rPr>
              <w:t xml:space="preserve">: </w:t>
            </w:r>
            <w:r>
              <w:rPr>
                <w:rFonts w:cs="Nazanin" w:hint="cs"/>
                <w:b/>
                <w:bCs/>
                <w:sz w:val="20"/>
                <w:szCs w:val="20"/>
                <w:rtl/>
                <w:lang w:bidi="fa-IR"/>
              </w:rPr>
              <w:t>نامه درمورد ساعت كاري در ايام ماه مبارك رمضان</w:t>
            </w:r>
            <w:r w:rsidRPr="00192E00">
              <w:rPr>
                <w:rFonts w:cs="Nazanin" w:hint="cs"/>
                <w:b/>
                <w:bCs/>
                <w:sz w:val="20"/>
                <w:szCs w:val="20"/>
                <w:rtl/>
                <w:lang w:bidi="fa-IR"/>
              </w:rPr>
              <w:t xml:space="preserve">                                                                                                                                </w:t>
            </w:r>
          </w:p>
        </w:tc>
        <w:tc>
          <w:tcPr>
            <w:tcW w:w="1080" w:type="dxa"/>
          </w:tcPr>
          <w:p w:rsidR="00CB78AD" w:rsidRPr="00192E00" w:rsidRDefault="00CB78AD" w:rsidP="004721C1">
            <w:pPr>
              <w:bidi/>
              <w:jc w:val="center"/>
              <w:rPr>
                <w:rFonts w:cs="Nazanin" w:hint="cs"/>
                <w:b/>
                <w:bCs/>
                <w:sz w:val="20"/>
                <w:szCs w:val="20"/>
                <w:rtl/>
                <w:lang w:bidi="fa-IR"/>
              </w:rPr>
            </w:pPr>
            <w:r>
              <w:rPr>
                <w:rFonts w:cs="Nazanin" w:hint="cs"/>
                <w:b/>
                <w:bCs/>
                <w:sz w:val="20"/>
                <w:szCs w:val="20"/>
                <w:rtl/>
                <w:lang w:bidi="fa-IR"/>
              </w:rPr>
              <w:t>184</w:t>
            </w:r>
          </w:p>
        </w:tc>
      </w:tr>
      <w:tr w:rsidR="00CB78AD" w:rsidRPr="00192E00" w:rsidTr="004721C1">
        <w:tc>
          <w:tcPr>
            <w:tcW w:w="8028" w:type="dxa"/>
          </w:tcPr>
          <w:p w:rsidR="00CB78AD" w:rsidRPr="00192E00" w:rsidRDefault="00CB78AD" w:rsidP="004721C1">
            <w:pPr>
              <w:bidi/>
              <w:jc w:val="both"/>
              <w:rPr>
                <w:rFonts w:cs="Nazanin" w:hint="cs"/>
                <w:b/>
                <w:bCs/>
                <w:sz w:val="20"/>
                <w:szCs w:val="20"/>
                <w:rtl/>
                <w:lang w:bidi="fa-IR"/>
              </w:rPr>
            </w:pPr>
          </w:p>
        </w:tc>
        <w:tc>
          <w:tcPr>
            <w:tcW w:w="1080" w:type="dxa"/>
          </w:tcPr>
          <w:p w:rsidR="00CB78AD" w:rsidRPr="00192E00" w:rsidRDefault="00CB78AD" w:rsidP="004721C1">
            <w:pPr>
              <w:bidi/>
              <w:jc w:val="center"/>
              <w:rPr>
                <w:rFonts w:cs="Nazanin" w:hint="cs"/>
                <w:b/>
                <w:bCs/>
                <w:sz w:val="20"/>
                <w:szCs w:val="20"/>
                <w:rtl/>
                <w:lang w:bidi="fa-IR"/>
              </w:rPr>
            </w:pPr>
          </w:p>
        </w:tc>
      </w:tr>
    </w:tbl>
    <w:p w:rsidR="00CB78AD" w:rsidRPr="00192E00" w:rsidRDefault="00CB78AD" w:rsidP="00CB78AD">
      <w:pPr>
        <w:bidi/>
        <w:jc w:val="both"/>
        <w:rPr>
          <w:rFonts w:cs="Nazanin" w:hint="cs"/>
          <w:b/>
          <w:bCs/>
          <w:sz w:val="32"/>
          <w:szCs w:val="32"/>
          <w:rtl/>
          <w:lang w:bidi="fa-IR"/>
        </w:rPr>
      </w:pPr>
      <w:r w:rsidRPr="00192E00">
        <w:rPr>
          <w:rFonts w:cs="Nazanin"/>
          <w:b/>
          <w:bCs/>
          <w:sz w:val="28"/>
          <w:szCs w:val="28"/>
          <w:rtl/>
          <w:lang w:bidi="fa-IR"/>
        </w:rPr>
        <w:br w:type="page"/>
      </w:r>
      <w:r w:rsidRPr="00192E00">
        <w:rPr>
          <w:rFonts w:cs="Nazanin" w:hint="cs"/>
          <w:b/>
          <w:bCs/>
          <w:sz w:val="28"/>
          <w:szCs w:val="28"/>
          <w:rtl/>
          <w:lang w:bidi="fa-IR"/>
        </w:rPr>
        <w:lastRenderedPageBreak/>
        <w:t xml:space="preserve"> </w:t>
      </w:r>
      <w:r w:rsidRPr="00192E00">
        <w:rPr>
          <w:rFonts w:cs="Nazanin" w:hint="cs"/>
          <w:b/>
          <w:bCs/>
          <w:sz w:val="32"/>
          <w:szCs w:val="32"/>
          <w:rtl/>
          <w:lang w:bidi="fa-IR"/>
        </w:rPr>
        <w:t>مقدمه:</w:t>
      </w:r>
    </w:p>
    <w:p w:rsidR="00CB78AD" w:rsidRPr="00192E00" w:rsidRDefault="00CB78AD" w:rsidP="00CB78AD">
      <w:pPr>
        <w:bidi/>
        <w:jc w:val="both"/>
        <w:rPr>
          <w:rFonts w:cs="Nazanin" w:hint="cs"/>
          <w:sz w:val="22"/>
          <w:szCs w:val="22"/>
          <w:rtl/>
          <w:lang w:bidi="fa-IR"/>
        </w:rPr>
      </w:pPr>
      <w:r w:rsidRPr="00192E00">
        <w:rPr>
          <w:rFonts w:cs="Nazanin" w:hint="cs"/>
          <w:sz w:val="22"/>
          <w:szCs w:val="22"/>
          <w:rtl/>
          <w:lang w:bidi="fa-IR"/>
        </w:rPr>
        <w:t xml:space="preserve"> </w:t>
      </w:r>
    </w:p>
    <w:p w:rsidR="00CB78AD" w:rsidRPr="00192E00" w:rsidRDefault="00CB78AD" w:rsidP="00CB78AD">
      <w:pPr>
        <w:bidi/>
        <w:jc w:val="both"/>
        <w:rPr>
          <w:rFonts w:cs="Nazanin" w:hint="cs"/>
          <w:rtl/>
          <w:lang w:bidi="fa-IR"/>
        </w:rPr>
      </w:pPr>
      <w:r w:rsidRPr="00192E00">
        <w:rPr>
          <w:rFonts w:cs="Nazanin" w:hint="cs"/>
          <w:rtl/>
        </w:rPr>
        <w:t xml:space="preserve">در راستاي تلاش پيگير مجلس شوراي اسلامي بويژه كميسيون بهداشت و درمان </w:t>
      </w:r>
      <w:r w:rsidRPr="00192E00">
        <w:rPr>
          <w:rFonts w:cs="Nazanin" w:hint="cs"/>
          <w:rtl/>
          <w:lang w:bidi="fa-IR"/>
        </w:rPr>
        <w:t xml:space="preserve">و </w:t>
      </w:r>
      <w:r w:rsidRPr="00192E00">
        <w:rPr>
          <w:rFonts w:cs="Nazanin" w:hint="cs"/>
          <w:rtl/>
        </w:rPr>
        <w:t>با همكاري سازمان مديريت و</w:t>
      </w:r>
      <w:r w:rsidRPr="00192E00">
        <w:rPr>
          <w:rFonts w:cs="Nazanin" w:hint="cs"/>
          <w:rtl/>
          <w:lang w:bidi="fa-IR"/>
        </w:rPr>
        <w:t xml:space="preserve"> </w:t>
      </w:r>
      <w:r w:rsidRPr="00192E00">
        <w:rPr>
          <w:rFonts w:cs="Nazanin" w:hint="cs"/>
          <w:rtl/>
        </w:rPr>
        <w:t xml:space="preserve">برنامه ريزي وقت، </w:t>
      </w:r>
      <w:r w:rsidRPr="00192E00">
        <w:rPr>
          <w:rFonts w:cs="Nazanin" w:hint="cs"/>
          <w:rtl/>
          <w:lang w:bidi="fa-IR"/>
        </w:rPr>
        <w:t>در قانون بودجه سال 1384، سازمان بيمه خدمات درماني موظف گرديد تا با صدور دفترچه بيمه خدمات درماني براي تمام ساكنين مناطق روستايي، عشايري و شهرهاي زير 20000 نفر امكان بهره مندي از خدمات سلامت را درقالب برنامه پزشك خانواده و از طريق نظام ارجاع فراهم آورد</w:t>
      </w:r>
      <w:r w:rsidRPr="00192E00">
        <w:rPr>
          <w:rFonts w:cs="Nazanin"/>
          <w:lang w:bidi="fa-IR"/>
        </w:rPr>
        <w:t>.</w:t>
      </w:r>
      <w:r w:rsidRPr="00192E00">
        <w:rPr>
          <w:rFonts w:cs="Nazanin" w:hint="cs"/>
          <w:rtl/>
          <w:lang w:bidi="fa-IR"/>
        </w:rPr>
        <w:t xml:space="preserve"> بدين ترتيب فرصتي مناسب پديد آمد تا شرايط مساوي به منظور دسترسي راحت و مناسب به خدمات سلامت براي مناطق مختلف شهري و روستايي كشور فراهم شود. به منظور ايجاد اطمينان از دستيابي به نتايج مطلوب حاصل اجراي برنامه بيمه روستايي، به تدوين برنامه اجرايي و عملياتي مشخص، وجود ساختار مناسب براي فراهمي دسترسي فراگير، مديريت كارآمد و مبتني بر نتيجه، نيروي انساني آموزش ديده، منابع كافي، نظام گردش مالي بهنگام و نظام كنترلي تعريف شده نياز هست و درصورت پرداختن به جزئيات هر يك از موارد پيشگفت در قالب برنامه هاي عملياتي مي توان از موفقيت برنامه  اطمينان يافت.</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rPr>
      </w:pPr>
      <w:r w:rsidRPr="00192E00">
        <w:rPr>
          <w:rFonts w:cs="Nazanin" w:hint="cs"/>
          <w:rtl/>
          <w:lang w:bidi="fa-IR"/>
        </w:rPr>
        <w:t>اجراي موفقيت آميز برنامه مراقبتهاي اوليه بهداشتي (</w:t>
      </w:r>
      <w:r w:rsidRPr="00192E00">
        <w:rPr>
          <w:rFonts w:cs="Nazanin"/>
          <w:lang w:bidi="fa-IR"/>
        </w:rPr>
        <w:t>PHC</w:t>
      </w:r>
      <w:r w:rsidRPr="00192E00">
        <w:rPr>
          <w:rFonts w:cs="Nazanin" w:hint="cs"/>
          <w:rtl/>
          <w:lang w:bidi="fa-IR"/>
        </w:rPr>
        <w:t xml:space="preserve">)  در قالب نظام شبكه هاي بهداشتي درماني كشور، ما را به اين نتيجه منطقي رساند كه اجراي هر برنامه و طرح ديگري در كشور زماني موفق خواهد بود كه از اصول حاكم بر مراقبتهاي اوليه بهداشتي پيروي </w:t>
      </w:r>
      <w:r w:rsidRPr="00192E00">
        <w:rPr>
          <w:rFonts w:cs="Nazanin" w:hint="cs"/>
          <w:rtl/>
        </w:rPr>
        <w:t xml:space="preserve">كند. لذا، همان </w:t>
      </w:r>
      <w:r w:rsidRPr="00192E00">
        <w:rPr>
          <w:rFonts w:cs="Nazanin" w:hint="cs"/>
          <w:b/>
          <w:bCs/>
          <w:rtl/>
        </w:rPr>
        <w:t>4 اصل بنياني نظام شبكه بهداشت و درمان كشور</w:t>
      </w:r>
      <w:r w:rsidRPr="00192E00">
        <w:rPr>
          <w:rFonts w:cs="Nazanin" w:hint="cs"/>
          <w:rtl/>
        </w:rPr>
        <w:t xml:space="preserve"> يعني </w:t>
      </w:r>
      <w:r w:rsidRPr="00192E00">
        <w:rPr>
          <w:rFonts w:cs="Nazanin" w:hint="cs"/>
          <w:b/>
          <w:bCs/>
          <w:rtl/>
        </w:rPr>
        <w:t xml:space="preserve">برقراري عدالت اجتماعي، همكاري بين بخشي، مشاركت مردمي و استفاده از تكنولوژي مناسب، </w:t>
      </w:r>
      <w:r w:rsidRPr="00192E00">
        <w:rPr>
          <w:rFonts w:cs="Nazanin" w:hint="cs"/>
          <w:rtl/>
        </w:rPr>
        <w:t xml:space="preserve">مهمترين اصول در تمامي مراحل اجراي برنامه پزشك خانواده قرار گرفتند كه به شكلي اجرايي بايد به آنها توجه داشت و از آنان فاصله نگرفت.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rtl/>
          <w:lang w:bidi="fa-IR"/>
        </w:rPr>
        <w:t xml:space="preserve">مناسب ترين استراتژي اجراي برنامه بيمه روستايي در قالب نظام ارجاع، </w:t>
      </w:r>
      <w:r w:rsidRPr="00192E00">
        <w:rPr>
          <w:rFonts w:cs="Nazanin" w:hint="cs"/>
          <w:b/>
          <w:bCs/>
          <w:rtl/>
          <w:lang w:bidi="fa-IR"/>
        </w:rPr>
        <w:t>برنامه پزشك خانواده</w:t>
      </w:r>
      <w:r w:rsidRPr="00192E00">
        <w:rPr>
          <w:rFonts w:cs="Nazanin" w:hint="cs"/>
          <w:rtl/>
          <w:lang w:bidi="fa-IR"/>
        </w:rPr>
        <w:t xml:space="preserve"> است. تصويب ماده 91 در قانون برنامه چهارم توسعه اقتصادي، اجتماعي و فرهنگي کشور نيز تاكيدي بر استقرار بيمه سلامت با محوريت پزشك خانواده و نظام ارجاع است. در برنامه پزشك خانواده و نظام ارجاع، پزشك عمومي و تيم وي مسووليت كامل سلامت افراد و خانوارهاي تحت پوشش خود را بعهده داشته و پس از ارجاع فرد به سطوح تخصصي، مسووليت پيگيري سرنوشت وي را نيز بعهده دارند. لذا، يكي از مهمترين وظايف پزشك خانواده ارائه خدمات و مراقبتهاي اوليه بهداشتي است كه بدون ارائه اين خدمات، استفاده از اصطلاح پزشك خانواده براي ارائه صرف خدمات درماني كاري نابجاست. همچنين، كليه خدمات سلامت در برنامه پزشك خانواده به جمعيت تحت پوشش به شكل </w:t>
      </w:r>
      <w:r w:rsidRPr="00192E00">
        <w:rPr>
          <w:rFonts w:cs="Nazanin" w:hint="cs"/>
          <w:b/>
          <w:bCs/>
          <w:rtl/>
          <w:lang w:bidi="fa-IR"/>
        </w:rPr>
        <w:t xml:space="preserve">فعال </w:t>
      </w:r>
      <w:r w:rsidRPr="00192E00">
        <w:rPr>
          <w:rFonts w:cs="Nazanin" w:hint="cs"/>
          <w:rtl/>
          <w:lang w:bidi="fa-IR"/>
        </w:rPr>
        <w:t>(</w:t>
      </w:r>
      <w:r w:rsidRPr="00192E00">
        <w:rPr>
          <w:rFonts w:cs="Nazanin"/>
          <w:lang w:bidi="fa-IR"/>
        </w:rPr>
        <w:t>Active</w:t>
      </w:r>
      <w:r w:rsidRPr="00192E00">
        <w:rPr>
          <w:rFonts w:cs="Nazanin" w:hint="cs"/>
          <w:rtl/>
          <w:lang w:bidi="fa-IR"/>
        </w:rPr>
        <w:t>) ارائه مي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rtl/>
          <w:lang w:bidi="fa-IR"/>
        </w:rPr>
        <w:t>محورهاي زير، مهمترين محورهاي اجراي برنامه پزشك خانواده در راستاي پوشش بيمه اي جمعيت روستايي، عشايری و ساکنين شهرهاي زير 20000 نفر خواهد بود:</w:t>
      </w:r>
    </w:p>
    <w:p w:rsidR="00CB78AD" w:rsidRPr="00192E00" w:rsidRDefault="00CB78AD" w:rsidP="00CB78AD">
      <w:pPr>
        <w:bidi/>
        <w:jc w:val="both"/>
        <w:rPr>
          <w:rFonts w:cs="Nazanin" w:hint="cs"/>
          <w:rtl/>
          <w:lang w:bidi="fa-IR"/>
        </w:rPr>
      </w:pPr>
    </w:p>
    <w:p w:rsidR="00CB78AD" w:rsidRPr="00192E00" w:rsidRDefault="00CB78AD" w:rsidP="00CB78AD">
      <w:pPr>
        <w:numPr>
          <w:ilvl w:val="0"/>
          <w:numId w:val="1"/>
        </w:numPr>
        <w:bidi/>
        <w:jc w:val="both"/>
        <w:rPr>
          <w:rFonts w:cs="Nazanin" w:hint="cs"/>
          <w:rtl/>
          <w:lang w:bidi="fa-IR"/>
        </w:rPr>
      </w:pPr>
      <w:r w:rsidRPr="00192E00">
        <w:rPr>
          <w:rFonts w:cs="Nazanin" w:hint="cs"/>
          <w:rtl/>
          <w:lang w:bidi="fa-IR"/>
        </w:rPr>
        <w:t>تنها ساختار مناسب براي ارائه خدمات سلامت در قالب بيمه روستايي، شبكه هاي بهداشتي درماني كشور است. درمورد استقرار پزشك، ماما يا پرستار، ارائه دهندگان خدمات آزمايشگاهي، خدمات دارويي و ساير خدمات بهداشتي و درماني، طرحهاي گسترش شبكه ملاك خواهد بود. از سويي ديگر، ملاك در بخش خدمات بستري،  موضوع سطح بندي خدمات در قالب اجراي ماده 193برنامه سوم توسعه يا ماده 89 برنامه چهارم توسعه كشور مي باشد.</w:t>
      </w:r>
    </w:p>
    <w:p w:rsidR="00CB78AD" w:rsidRPr="00192E00" w:rsidRDefault="00CB78AD" w:rsidP="00CB78AD">
      <w:pPr>
        <w:numPr>
          <w:ilvl w:val="0"/>
          <w:numId w:val="1"/>
        </w:numPr>
        <w:bidi/>
        <w:jc w:val="both"/>
        <w:rPr>
          <w:rFonts w:cs="Nazanin" w:hint="cs"/>
          <w:lang w:bidi="fa-IR"/>
        </w:rPr>
      </w:pPr>
      <w:r w:rsidRPr="00192E00">
        <w:rPr>
          <w:rFonts w:cs="Nazanin" w:hint="cs"/>
          <w:rtl/>
          <w:lang w:bidi="fa-IR"/>
        </w:rPr>
        <w:t>وجود بسته خدمات بهداشتي و درمان سرپايي در سطح پزشك خانواده كه امكان بررسي كيفيت و كميت عملكرد خدمات را فراهم مي كند. بديهي است پس از انجام هماهنگي هاي لازم با سازمان بيمه خدمات درماني؛ وزارت بهداشت، درمان و آموزش پزشكي بسته خدمات مورد نظر را در اختيار دانشگاه هاي علوم پزشكي قرار خواهد داد.</w:t>
      </w:r>
    </w:p>
    <w:p w:rsidR="00CB78AD" w:rsidRPr="00192E00" w:rsidRDefault="00CB78AD" w:rsidP="00CB78AD">
      <w:pPr>
        <w:numPr>
          <w:ilvl w:val="0"/>
          <w:numId w:val="1"/>
        </w:numPr>
        <w:bidi/>
        <w:jc w:val="both"/>
        <w:rPr>
          <w:rFonts w:cs="Nazanin" w:hint="cs"/>
          <w:lang w:bidi="fa-IR"/>
        </w:rPr>
      </w:pPr>
      <w:r w:rsidRPr="00192E00">
        <w:rPr>
          <w:rFonts w:cs="Nazanin" w:hint="cs"/>
          <w:rtl/>
          <w:lang w:bidi="fa-IR"/>
        </w:rPr>
        <w:t xml:space="preserve">تعيين جمعيت معين براي يك تيم سلامت (پزشك خانواده). با انجام بررسي هاي بعمل آمده كارشناسي در برنامه كشوري اصلاح نظام سلامت ودرنظر گرفتن بسته خدمات پزشك خانواده، جمعيتي درحدود 2000 تا 4000 نفر </w:t>
      </w:r>
      <w:r w:rsidRPr="00192E00">
        <w:rPr>
          <w:rFonts w:cs="Nazanin" w:hint="cs"/>
          <w:rtl/>
          <w:lang w:bidi="fa-IR"/>
        </w:rPr>
        <w:lastRenderedPageBreak/>
        <w:t xml:space="preserve">بازاي هر تيم پزشك خانواده مناسب خواهد بود. بسيار ضروريست كه جمعيت هاي روستايي در قالب جمعيت هاي تحت پوشش خانه هاي بهداشت و بدون تغيير در طرح هاي گسترش شبكه، تحت پوشش پزشك خانواده قرار گيرند. </w:t>
      </w:r>
    </w:p>
    <w:p w:rsidR="00CB78AD" w:rsidRPr="00192E00" w:rsidRDefault="00CB78AD" w:rsidP="00CB78AD">
      <w:pPr>
        <w:numPr>
          <w:ilvl w:val="0"/>
          <w:numId w:val="1"/>
        </w:numPr>
        <w:bidi/>
        <w:jc w:val="both"/>
        <w:rPr>
          <w:rFonts w:cs="Nazanin" w:hint="cs"/>
          <w:lang w:bidi="fa-IR"/>
        </w:rPr>
      </w:pPr>
      <w:r w:rsidRPr="00192E00">
        <w:rPr>
          <w:rFonts w:cs="Nazanin" w:hint="cs"/>
          <w:rtl/>
          <w:lang w:bidi="fa-IR"/>
        </w:rPr>
        <w:t xml:space="preserve">تبيين مسير ارجاع كه يكي ديگر از محورهاي اصلي پزشك خانواده است، در مناطق روستايي كشور براساس شرايط منطقه، ميزان دسترسي به خدمات تخصصي، طراحي راهكارهايي براي مديريت اطلاعات از سطح متخصص به پزشك خانواده و شرايط ترابري روستايي متغير خواهد بود. در چنين شرايطي بايد ضمن رعايت كليه نكات پيشگفت،      مناسب ترين شكل ارجاع از ديدگاه بيمار طراحي گردد. </w:t>
      </w:r>
    </w:p>
    <w:p w:rsidR="00CB78AD" w:rsidRPr="00192E00" w:rsidRDefault="00CB78AD" w:rsidP="00CB78AD">
      <w:pPr>
        <w:numPr>
          <w:ilvl w:val="0"/>
          <w:numId w:val="1"/>
        </w:numPr>
        <w:bidi/>
        <w:jc w:val="both"/>
        <w:rPr>
          <w:rFonts w:cs="Nazanin" w:hint="cs"/>
          <w:lang w:bidi="fa-IR"/>
        </w:rPr>
      </w:pPr>
      <w:r w:rsidRPr="00192E00">
        <w:rPr>
          <w:rFonts w:cs="Nazanin" w:hint="cs"/>
          <w:rtl/>
          <w:lang w:bidi="fa-IR"/>
        </w:rPr>
        <w:t xml:space="preserve">شايد ساده ترين شيوه ارزشيابي برنامه پزشك خانواده، سنجش ميزان رضايت گيرندگان خدمت است كه بايد در مراحل طراحي، اجرا و ارزشيابي برنامه روستايي به عنوان محوري ترين شاخص موفقيت برنامه بيمه خدمات روستايي و پزشك خانواده مد نظر باشد. </w:t>
      </w:r>
    </w:p>
    <w:p w:rsidR="00CB78AD" w:rsidRPr="00192E00" w:rsidRDefault="00CB78AD" w:rsidP="00CB78AD">
      <w:pPr>
        <w:numPr>
          <w:ilvl w:val="0"/>
          <w:numId w:val="1"/>
        </w:numPr>
        <w:bidi/>
        <w:jc w:val="both"/>
        <w:rPr>
          <w:rFonts w:cs="Nazanin" w:hint="cs"/>
          <w:lang w:bidi="fa-IR"/>
        </w:rPr>
      </w:pPr>
      <w:r w:rsidRPr="00192E00">
        <w:rPr>
          <w:rFonts w:cs="Nazanin" w:hint="cs"/>
          <w:rtl/>
          <w:lang w:bidi="fa-IR"/>
        </w:rPr>
        <w:t>آخرين و شايد اصلي ترين محور اجراي برنامه پزشك خانواده، موضوع مكانيسم پرداخت و فرايند پايش عملكرد پزشك خانواده است.</w:t>
      </w:r>
    </w:p>
    <w:p w:rsidR="00CB78AD" w:rsidRPr="00192E00" w:rsidRDefault="00CB78AD" w:rsidP="00CB78AD">
      <w:pPr>
        <w:bidi/>
        <w:ind w:left="360"/>
        <w:jc w:val="both"/>
        <w:rPr>
          <w:rFonts w:cs="Nazanin" w:hint="cs"/>
          <w:rtl/>
          <w:lang w:bidi="fa-IR"/>
        </w:rPr>
      </w:pP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 xml:space="preserve">با درنظر گرفتن كليه جزئيات محورهاي فوق، موفقيت برنامه پزشك خانواده و بيمه روستايي تضمين مي شود. اولين نسخه از مجموعه </w:t>
      </w:r>
      <w:r w:rsidRPr="00192E00">
        <w:rPr>
          <w:rFonts w:cs="Nazanin" w:hint="cs"/>
          <w:b/>
          <w:bCs/>
          <w:rtl/>
          <w:lang w:bidi="fa-IR"/>
        </w:rPr>
        <w:t xml:space="preserve">گزيده اي از مباني تئوريك و شرح دستورعمل اجراي برنامه بيمه روستايي و پزشك خانواده </w:t>
      </w:r>
      <w:r w:rsidRPr="00192E00">
        <w:rPr>
          <w:rFonts w:cs="Nazanin" w:hint="cs"/>
          <w:rtl/>
          <w:lang w:bidi="fa-IR"/>
        </w:rPr>
        <w:t xml:space="preserve">در مدتي اندك و در پي بحثهاي كارشناسي بعمل آمد و به دنبال اظهارنظر منطقي همكاران اجرايي در سطح دانشگاه هاي علوم پزشكي، نسخه هاي متعددي تهيه گرديد و اينك با گذشت حدود پنج سال از آغاز استقرار برنامه در سطح كشور و براساس تفاهم نامه مشترك به شماره 50327/32 مورخ 1/6/1388 </w:t>
      </w:r>
      <w:r w:rsidRPr="00192E00">
        <w:rPr>
          <w:rFonts w:cs="Yagut" w:hint="cs"/>
          <w:sz w:val="22"/>
          <w:szCs w:val="22"/>
          <w:rtl/>
          <w:lang w:bidi="fa-IR"/>
        </w:rPr>
        <w:t xml:space="preserve">(معاونت برنامه ريزي و نظارت راهبردي رييس جمهور) و نظرات همکاران محترم در دانشگاه های علوم پزشکی و پزشکان خانواده </w:t>
      </w:r>
      <w:r w:rsidRPr="00192E00">
        <w:rPr>
          <w:rFonts w:cs="Nazanin" w:hint="cs"/>
          <w:rtl/>
          <w:lang w:bidi="fa-IR"/>
        </w:rPr>
        <w:t xml:space="preserve">نسبت به بازنگري دستورعمل نسخه 10 و تدوين دستورعمل نسخه 11 (جزوه حاضر) اقدام مي گردد.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rtl/>
          <w:lang w:bidi="fa-IR"/>
        </w:rPr>
        <w:t xml:space="preserve">دراينجا برخود لازم مي دانيم از زحمات مديران و كارشناسان محترم سازمان بيمه خدمات درماني تشكر و قدرداني كنيم و همچنين، از همكاران خوبمان در مركز مديريت شبكه معاونت بهداشت خانمها و آقايان: </w:t>
      </w:r>
      <w:r w:rsidRPr="00192E00">
        <w:rPr>
          <w:rFonts w:cs="Nazanin" w:hint="cs"/>
          <w:b/>
          <w:bCs/>
          <w:rtl/>
          <w:lang w:bidi="fa-IR"/>
        </w:rPr>
        <w:t xml:space="preserve">عصمت جمشيدبيگي، دکتر محمد شريعتی، دكتر نگين طاهري، فاطمه مالكي، نيلوفر مردفرد، </w:t>
      </w:r>
      <w:r w:rsidRPr="00192E00">
        <w:rPr>
          <w:rFonts w:cs="Nazanin" w:hint="cs"/>
          <w:rtl/>
          <w:lang w:bidi="fa-IR"/>
        </w:rPr>
        <w:t xml:space="preserve">و </w:t>
      </w:r>
      <w:r w:rsidRPr="00192E00">
        <w:rPr>
          <w:rFonts w:cs="Nazanin" w:hint="cs"/>
          <w:b/>
          <w:bCs/>
          <w:rtl/>
          <w:lang w:bidi="fa-IR"/>
        </w:rPr>
        <w:t xml:space="preserve">دكتر داوود مقيمي، </w:t>
      </w:r>
      <w:r w:rsidRPr="00192E00">
        <w:rPr>
          <w:rFonts w:cs="Nazanin" w:hint="cs"/>
          <w:rtl/>
          <w:lang w:bidi="fa-IR"/>
        </w:rPr>
        <w:t xml:space="preserve">و نيز تعدادي از همكاران محترم دانشگاه هاي علوم پزشكي كه تلاش و زحمات فراواني را متحمل شدند، سپاسگزاري نماييم. همچنين، از همكاري صميمانه </w:t>
      </w:r>
      <w:r w:rsidRPr="00192E00">
        <w:rPr>
          <w:rFonts w:cs="Nazanin" w:hint="cs"/>
          <w:b/>
          <w:bCs/>
          <w:rtl/>
          <w:lang w:bidi="fa-IR"/>
        </w:rPr>
        <w:t xml:space="preserve">جناب آقای دكتر مباركي و ديگرهمکاران معاونت توسعه مديريت و منابع </w:t>
      </w:r>
      <w:r w:rsidRPr="00192E00">
        <w:rPr>
          <w:rFonts w:cs="Nazanin" w:hint="cs"/>
          <w:rtl/>
          <w:lang w:bidi="fa-IR"/>
        </w:rPr>
        <w:t xml:space="preserve">وزارت بهداشت، درمان و آموزش پزشكي براي تنظيم فرمت قرارداد با پزشكان خانواده و ماماها يا پرستاران عضو تيم سلامت و </w:t>
      </w:r>
      <w:r w:rsidRPr="00192E00">
        <w:rPr>
          <w:rFonts w:cs="Nazanin" w:hint="cs"/>
          <w:b/>
          <w:bCs/>
          <w:rtl/>
          <w:lang w:bidi="fa-IR"/>
        </w:rPr>
        <w:t>آقاي دكتر حسيني</w:t>
      </w:r>
      <w:r w:rsidRPr="00192E00">
        <w:rPr>
          <w:rFonts w:cs="Nazanin" w:hint="cs"/>
          <w:rtl/>
          <w:lang w:bidi="fa-IR"/>
        </w:rPr>
        <w:t xml:space="preserve"> رييس محترم دبيرخانه تحقيقات كاربردي معاونت دارو وغذا براي تنظيم اقلام دارويي موردنياز در سطح اول خدمات، تشكر و قدرداني  مي كنيم.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rtl/>
          <w:lang w:bidi="fa-IR"/>
        </w:rPr>
        <w:br w:type="page"/>
      </w:r>
      <w:r w:rsidRPr="00192E00">
        <w:rPr>
          <w:rFonts w:cs="Nazanin" w:hint="cs"/>
          <w:rtl/>
          <w:lang w:bidi="fa-IR"/>
        </w:rPr>
        <w:lastRenderedPageBreak/>
        <w:t>باوجود اين، ضرورت دارد براي رفع مشكلات اين دستورعمل از راهنمايي هاي ساير همكاران در تمامي دانشگاه هاي علوم پرشكي نيز برخوردار گرديم. اميد است اجراي اين امر مهم _كه آرزوي چندين ساله دست اندركاران نظام سلامت كشور است_  به تحقق انجامد.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rtl/>
          <w:lang w:bidi="fa-IR"/>
        </w:rPr>
        <w:t xml:space="preserve">      </w:t>
      </w:r>
      <w:r w:rsidRPr="00192E00">
        <w:rPr>
          <w:rFonts w:cs="Nazanin" w:hint="cs"/>
          <w:rtl/>
          <w:lang w:bidi="fa-IR"/>
        </w:rPr>
        <w:tab/>
        <w:t xml:space="preserve">  </w:t>
      </w:r>
      <w:r w:rsidRPr="00192E00">
        <w:rPr>
          <w:rFonts w:cs="Nazanin" w:hint="cs"/>
          <w:b/>
          <w:bCs/>
          <w:rtl/>
          <w:lang w:bidi="fa-IR"/>
        </w:rPr>
        <w:t xml:space="preserve">دكتر عباس حسنی                                                           </w:t>
      </w:r>
      <w:r w:rsidRPr="00192E00">
        <w:rPr>
          <w:rFonts w:cs="Nazanin" w:hint="cs"/>
          <w:rtl/>
          <w:lang w:bidi="fa-IR"/>
        </w:rPr>
        <w:tab/>
      </w:r>
      <w:r w:rsidRPr="00192E00">
        <w:rPr>
          <w:rFonts w:cs="Nazanin" w:hint="cs"/>
          <w:rtl/>
          <w:lang w:bidi="fa-IR"/>
        </w:rPr>
        <w:tab/>
      </w:r>
      <w:r w:rsidRPr="00192E00">
        <w:rPr>
          <w:rFonts w:cs="Nazanin" w:hint="cs"/>
          <w:b/>
          <w:bCs/>
          <w:rtl/>
          <w:lang w:bidi="fa-IR"/>
        </w:rPr>
        <w:t>دكتر عليرضا مصداقی نيا</w:t>
      </w:r>
    </w:p>
    <w:p w:rsidR="00CB78AD" w:rsidRPr="00192E00" w:rsidRDefault="00CB78AD" w:rsidP="00CB78AD">
      <w:pPr>
        <w:bidi/>
        <w:jc w:val="both"/>
        <w:rPr>
          <w:rFonts w:cs="Nazanin" w:hint="cs"/>
          <w:rtl/>
          <w:lang w:bidi="fa-IR"/>
        </w:rPr>
      </w:pPr>
      <w:r w:rsidRPr="00192E00">
        <w:rPr>
          <w:rFonts w:cs="Nazanin" w:hint="cs"/>
          <w:b/>
          <w:bCs/>
          <w:rtl/>
          <w:lang w:bidi="fa-IR"/>
        </w:rPr>
        <w:t xml:space="preserve">           معاون توسعه مديريت و منابع                                            </w:t>
      </w:r>
      <w:r w:rsidRPr="00192E00">
        <w:rPr>
          <w:rFonts w:cs="Nazanin" w:hint="cs"/>
          <w:b/>
          <w:bCs/>
          <w:rtl/>
          <w:lang w:bidi="fa-IR"/>
        </w:rPr>
        <w:tab/>
        <w:t xml:space="preserve">  </w:t>
      </w:r>
      <w:r w:rsidRPr="00192E00">
        <w:rPr>
          <w:rFonts w:cs="Nazanin" w:hint="cs"/>
          <w:b/>
          <w:bCs/>
          <w:rtl/>
          <w:lang w:bidi="fa-IR"/>
        </w:rPr>
        <w:tab/>
        <w:t xml:space="preserve">         معاون بهداشت</w:t>
      </w:r>
    </w:p>
    <w:p w:rsidR="00CB78AD" w:rsidRPr="00192E00" w:rsidRDefault="00CB78AD" w:rsidP="00CB78AD">
      <w:pPr>
        <w:bidi/>
        <w:jc w:val="both"/>
        <w:rPr>
          <w:rFonts w:cs="Nazanin" w:hint="cs"/>
          <w:b/>
          <w:bCs/>
          <w:sz w:val="32"/>
          <w:szCs w:val="32"/>
          <w:rtl/>
          <w:lang w:bidi="fa-IR"/>
        </w:rPr>
      </w:pPr>
      <w:r w:rsidRPr="00192E00">
        <w:rPr>
          <w:rFonts w:cs="Nazanin"/>
          <w:b/>
          <w:bCs/>
          <w:sz w:val="28"/>
          <w:szCs w:val="28"/>
          <w:rtl/>
          <w:lang w:bidi="fa-IR"/>
        </w:rPr>
        <w:br w:type="page"/>
      </w:r>
      <w:r w:rsidRPr="00192E00">
        <w:rPr>
          <w:rFonts w:cs="Nazanin" w:hint="cs"/>
          <w:b/>
          <w:bCs/>
          <w:sz w:val="32"/>
          <w:szCs w:val="32"/>
          <w:rtl/>
          <w:lang w:bidi="fa-IR"/>
        </w:rPr>
        <w:lastRenderedPageBreak/>
        <w:t xml:space="preserve">فصل اول:كليات برنامه پزشك خانواده و بيمه روستايي </w:t>
      </w:r>
    </w:p>
    <w:p w:rsidR="00CB78AD" w:rsidRPr="00192E00" w:rsidRDefault="00CB78AD" w:rsidP="00CB78AD">
      <w:pPr>
        <w:bidi/>
        <w:jc w:val="both"/>
        <w:rPr>
          <w:rFonts w:cs="Nazanin" w:hint="cs"/>
          <w:b/>
          <w:bCs/>
          <w:sz w:val="28"/>
          <w:szCs w:val="28"/>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ماده 1: تعاريف </w:t>
      </w:r>
    </w:p>
    <w:p w:rsidR="00CB78AD" w:rsidRPr="00192E00" w:rsidRDefault="00CB78AD" w:rsidP="00CB78AD">
      <w:pPr>
        <w:bidi/>
        <w:jc w:val="both"/>
        <w:rPr>
          <w:rFonts w:cs="Nazanin" w:hint="cs"/>
          <w:b/>
          <w:bCs/>
          <w:rtl/>
          <w:lang w:bidi="fa-IR"/>
        </w:rPr>
      </w:pPr>
      <w:r w:rsidRPr="00192E00">
        <w:rPr>
          <w:rFonts w:cs="Nazanin" w:hint="cs"/>
          <w:b/>
          <w:bCs/>
          <w:rtl/>
          <w:lang w:bidi="fa-IR"/>
        </w:rPr>
        <w:t>تعريف پزشك خانواده:</w:t>
      </w:r>
    </w:p>
    <w:p w:rsidR="00CB78AD" w:rsidRPr="00192E00" w:rsidRDefault="00CB78AD" w:rsidP="00CB78AD">
      <w:pPr>
        <w:bidi/>
        <w:jc w:val="both"/>
        <w:rPr>
          <w:rFonts w:cs="Nazanin" w:hint="cs"/>
          <w:rtl/>
          <w:lang w:bidi="fa-IR"/>
        </w:rPr>
      </w:pPr>
      <w:r w:rsidRPr="00192E00">
        <w:rPr>
          <w:rFonts w:cs="Nazanin" w:hint="cs"/>
          <w:rtl/>
          <w:lang w:bidi="fa-IR"/>
        </w:rPr>
        <w:t>پزشك خانواده داراي حداقل مدرك دكتراي حرفه</w:t>
      </w:r>
      <w:r w:rsidRPr="00192E00">
        <w:rPr>
          <w:rFonts w:cs="Nazanin" w:hint="cs"/>
          <w:rtl/>
          <w:lang w:bidi="fa-IR"/>
        </w:rPr>
        <w:softHyphen/>
        <w:t>اي پزشكي و مجوز معتبر كار پزشكي است و در نخستين سطح خدمات، عهده</w:t>
      </w:r>
      <w:r w:rsidRPr="00192E00">
        <w:rPr>
          <w:rFonts w:cs="Nazanin" w:hint="cs"/>
          <w:rtl/>
          <w:lang w:bidi="fa-IR"/>
        </w:rPr>
        <w:softHyphen/>
        <w:t>دار خدمات پزشكي سطح اول است و مسووليت</w:t>
      </w:r>
      <w:r w:rsidRPr="00192E00">
        <w:rPr>
          <w:rFonts w:cs="Nazanin" w:hint="cs"/>
          <w:rtl/>
          <w:lang w:bidi="fa-IR"/>
        </w:rPr>
        <w:softHyphen/>
        <w:t xml:space="preserve">هايي از قبيل: توجه به جامعيت خدمات، تداوم خدمات، مديريت سلامت، تحقيق و هماهنگي با ساير بخشها را برعهده دارد. </w:t>
      </w:r>
    </w:p>
    <w:p w:rsidR="00CB78AD" w:rsidRPr="00192E00" w:rsidRDefault="00CB78AD" w:rsidP="00CB78AD">
      <w:pPr>
        <w:bidi/>
        <w:jc w:val="both"/>
        <w:rPr>
          <w:rFonts w:cs="Nazanin" w:hint="cs"/>
          <w:rtl/>
          <w:lang w:bidi="fa-IR"/>
        </w:rPr>
      </w:pPr>
      <w:r w:rsidRPr="00192E00">
        <w:rPr>
          <w:rFonts w:cs="Nazanin" w:hint="cs"/>
          <w:rtl/>
          <w:lang w:bidi="fa-IR"/>
        </w:rPr>
        <w:t>پزشك خانواده مسووليت دارد خدمات سلامت را در محدوده بسته ا</w:t>
      </w:r>
      <w:r w:rsidRPr="00192E00">
        <w:rPr>
          <w:rFonts w:cs="Nazanin" w:hint="cs"/>
          <w:rtl/>
          <w:lang w:bidi="fa-IR"/>
        </w:rPr>
        <w:softHyphen/>
        <w:t>ي تعريف شده (بسته خدمت)؛ بدون تبعيض سني، جنسي، ويژگي</w:t>
      </w:r>
      <w:r w:rsidRPr="00192E00">
        <w:rPr>
          <w:rFonts w:cs="Nazanin" w:hint="cs"/>
          <w:rtl/>
          <w:lang w:bidi="fa-IR"/>
        </w:rPr>
        <w:softHyphen/>
        <w:t>هاي اقتصادي اجتماعي و ريسك بيماري در اختيار فرد، خانواده، جمعيت و جامعه</w:t>
      </w:r>
      <w:r w:rsidRPr="00192E00">
        <w:rPr>
          <w:rFonts w:cs="Nazanin" w:hint="cs"/>
          <w:rtl/>
          <w:lang w:bidi="fa-IR"/>
        </w:rPr>
        <w:softHyphen/>
        <w:t>ي تحت پوشش خود قرار دهد. پزشك خانواده در صورت لزوم بايد براي حفظ و ارتقاي سلامت، از ارجاع فرد به سطوح بالاتر استفاده كند، ولي مسووليت پيگيري تداوم خدمات با او خواهد بود. پزشك خانواده مسوول اداره كردن تيم سلامت است.</w:t>
      </w:r>
    </w:p>
    <w:p w:rsidR="00CB78AD" w:rsidRPr="00192E00" w:rsidRDefault="00CB78AD" w:rsidP="00CB78AD">
      <w:pPr>
        <w:bidi/>
        <w:jc w:val="both"/>
        <w:rPr>
          <w:rFonts w:cs="Nazanin" w:hint="cs"/>
          <w:rtl/>
          <w:lang w:bidi="fa-IR"/>
        </w:rPr>
      </w:pPr>
      <w:r w:rsidRPr="00192E00">
        <w:rPr>
          <w:rFonts w:cs="Nazanin" w:hint="cs"/>
          <w:rtl/>
          <w:lang w:bidi="fa-IR"/>
        </w:rPr>
        <w:t>افراد تحت پوشش پزشك خانواده براي دريافت خدمات بهداشتي و درماني به او مراجعه مي كنند و هركس مايل نباشد از طريق وي وارد سيستم دريافت خدمات شود، موظف است تمام هزينه هاي درماني را شخصا" پرداخت نمايد. پزشك خانواده، بيمار را در سيستم ارجاع قرار مي دهد و او را از بدو ورود به سيستم تا پايان درمان و مراقبتهاي پس از درمان تحت نظر خود دارد.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sz w:val="28"/>
          <w:szCs w:val="28"/>
          <w:rtl/>
          <w:lang w:bidi="fa-IR"/>
        </w:rPr>
      </w:pPr>
      <w:r w:rsidRPr="00192E00">
        <w:rPr>
          <w:rFonts w:cs="Nazanin" w:hint="cs"/>
          <w:b/>
          <w:bCs/>
          <w:rtl/>
          <w:lang w:bidi="fa-IR"/>
        </w:rPr>
        <w:t xml:space="preserve">بسته خدمات سلامت </w:t>
      </w:r>
      <w:r w:rsidRPr="00192E00">
        <w:rPr>
          <w:rFonts w:cs="Nazanin"/>
          <w:b/>
          <w:bCs/>
          <w:lang w:bidi="fa-IR"/>
        </w:rPr>
        <w:t>(health services package)</w:t>
      </w:r>
      <w:r w:rsidRPr="00192E00">
        <w:rPr>
          <w:rFonts w:cs="Nazanin" w:hint="cs"/>
          <w:b/>
          <w:bCs/>
          <w:sz w:val="28"/>
          <w:szCs w:val="28"/>
          <w:rtl/>
          <w:lang w:bidi="fa-IR"/>
        </w:rPr>
        <w:t xml:space="preserve"> :</w:t>
      </w:r>
    </w:p>
    <w:p w:rsidR="00CB78AD" w:rsidRPr="00192E00" w:rsidRDefault="00CB78AD" w:rsidP="00CB78AD">
      <w:pPr>
        <w:bidi/>
        <w:jc w:val="both"/>
        <w:rPr>
          <w:rFonts w:cs="Nazanin"/>
          <w:lang w:bidi="fa-IR"/>
        </w:rPr>
      </w:pPr>
      <w:r w:rsidRPr="00192E00">
        <w:rPr>
          <w:rFonts w:cs="Nazanin" w:hint="cs"/>
          <w:rtl/>
          <w:lang w:bidi="fa-IR"/>
        </w:rPr>
        <w:t>خدمات سلامتی (بهداشتي و درماني سطح اول) و داراي اولويت كه توسط پزشك خانواده يا تيم سلامت ارائه يا فراهم مي‌شود. اين مجموعه تحت عنوان "كتاب "شرح خدمات تيم سلامت و پزشك خانواده" تهيه شده و دراختيار دانشگاه هاي علوم پزشكي كشور قرارگرفته است.</w:t>
      </w:r>
    </w:p>
    <w:p w:rsidR="00CB78AD" w:rsidRPr="00192E00" w:rsidRDefault="00CB78AD" w:rsidP="00CB78AD">
      <w:pPr>
        <w:bidi/>
        <w:jc w:val="both"/>
        <w:rPr>
          <w:rFonts w:cs="Nazanin"/>
          <w:lang w:bidi="fa-IR"/>
        </w:rPr>
      </w:pPr>
      <w:r w:rsidRPr="00192E00">
        <w:rPr>
          <w:rFonts w:cs="Nazanin" w:hint="cs"/>
          <w:rtl/>
          <w:lang w:bidi="fa-IR"/>
        </w:rPr>
        <w:t xml:space="preserve">  </w:t>
      </w:r>
    </w:p>
    <w:p w:rsidR="00CB78AD" w:rsidRPr="00192E00" w:rsidRDefault="00CB78AD" w:rsidP="00CB78AD">
      <w:pPr>
        <w:bidi/>
        <w:jc w:val="both"/>
        <w:rPr>
          <w:rFonts w:cs="Nazanin"/>
          <w:b/>
          <w:bCs/>
          <w:lang w:bidi="fa-IR"/>
        </w:rPr>
      </w:pPr>
      <w:r w:rsidRPr="00192E00">
        <w:rPr>
          <w:rFonts w:cs="Nazanin" w:hint="cs"/>
          <w:b/>
          <w:bCs/>
          <w:rtl/>
          <w:lang w:bidi="fa-IR"/>
        </w:rPr>
        <w:t>نظام پرداخت به ارائه</w:t>
      </w:r>
      <w:r w:rsidRPr="00192E00">
        <w:rPr>
          <w:rFonts w:cs="Nazanin" w:hint="cs"/>
          <w:b/>
          <w:bCs/>
          <w:rtl/>
          <w:lang w:bidi="fa-IR"/>
        </w:rPr>
        <w:softHyphen/>
        <w:t xml:space="preserve">كنندگان خدمات </w:t>
      </w:r>
      <w:r w:rsidRPr="00192E00">
        <w:rPr>
          <w:rFonts w:cs="Nazanin"/>
          <w:b/>
          <w:bCs/>
          <w:lang w:bidi="fa-IR"/>
        </w:rPr>
        <w:t>(provider payment mechanism)</w:t>
      </w:r>
      <w:r w:rsidRPr="00192E00">
        <w:rPr>
          <w:rFonts w:cs="Nazanin" w:hint="cs"/>
          <w:b/>
          <w:b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شيوه خريد يا جبران مالي خدمات</w:t>
      </w:r>
      <w:r w:rsidRPr="00192E00">
        <w:rPr>
          <w:rFonts w:cs="Nazanin" w:hint="cs"/>
          <w:rtl/>
          <w:lang w:bidi="fa-IR"/>
        </w:rPr>
        <w:softHyphen/>
        <w:t xml:space="preserve"> و مراقبتهايي كه پزشكان خانواده يا تيم هاي سلامت در اختيار جمعيت يا جامعه مي‌گذارند.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پرداخت سرانه</w:t>
      </w:r>
      <w:r w:rsidRPr="00192E00">
        <w:rPr>
          <w:rFonts w:cs="Nazanin" w:hint="cs"/>
          <w:rtl/>
          <w:lang w:bidi="fa-IR"/>
        </w:rPr>
        <w:t xml:space="preserve"> </w:t>
      </w:r>
      <w:r w:rsidRPr="00192E00">
        <w:rPr>
          <w:rFonts w:cs="Nazanin" w:hint="cs"/>
          <w:b/>
          <w:bCs/>
          <w:rtl/>
          <w:lang w:bidi="fa-IR"/>
        </w:rPr>
        <w:t>(</w:t>
      </w:r>
      <w:r w:rsidRPr="00192E00">
        <w:rPr>
          <w:rFonts w:cs="Nazanin"/>
          <w:b/>
          <w:bCs/>
          <w:lang w:bidi="fa-IR"/>
        </w:rPr>
        <w:t>Per capita</w:t>
      </w:r>
      <w:r w:rsidRPr="00192E00">
        <w:rPr>
          <w:rFonts w:cs="Nazanin" w:hint="cs"/>
          <w:b/>
          <w:bCs/>
          <w:rtl/>
          <w:lang w:bidi="fa-IR"/>
        </w:rPr>
        <w:t>)</w:t>
      </w:r>
    </w:p>
    <w:p w:rsidR="00CB78AD" w:rsidRPr="00192E00" w:rsidRDefault="00CB78AD" w:rsidP="00CB78AD">
      <w:pPr>
        <w:bidi/>
        <w:jc w:val="both"/>
        <w:rPr>
          <w:rFonts w:cs="Nazanin" w:hint="cs"/>
          <w:rtl/>
          <w:lang w:bidi="fa-IR"/>
        </w:rPr>
      </w:pPr>
      <w:r w:rsidRPr="00192E00">
        <w:rPr>
          <w:rFonts w:cs="Nazanin" w:hint="cs"/>
          <w:rtl/>
          <w:lang w:bidi="fa-IR"/>
        </w:rPr>
        <w:t>روشي از شيوه خريد خدمت است كه در آن پرداخت، بازاي جمعيت تحت پوشش، اعم از سالم يا مريض، صورت مي گيرد. در اين شيوه، ريسك مالي به ارائه دهنده خدمت معطوف مي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پرداخت كارانه</w:t>
      </w:r>
      <w:r w:rsidRPr="00192E00">
        <w:rPr>
          <w:rFonts w:cs="Nazanin" w:hint="cs"/>
          <w:rtl/>
          <w:lang w:bidi="fa-IR"/>
        </w:rPr>
        <w:t xml:space="preserve"> </w:t>
      </w:r>
      <w:r w:rsidRPr="00192E00">
        <w:rPr>
          <w:rFonts w:cs="Nazanin" w:hint="cs"/>
          <w:b/>
          <w:bCs/>
          <w:rtl/>
          <w:lang w:bidi="fa-IR"/>
        </w:rPr>
        <w:t>(</w:t>
      </w:r>
      <w:r w:rsidRPr="00192E00">
        <w:rPr>
          <w:rFonts w:cs="Nazanin"/>
          <w:b/>
          <w:bCs/>
          <w:lang w:bidi="fa-IR"/>
        </w:rPr>
        <w:t>Fee For Service</w:t>
      </w:r>
      <w:r w:rsidRPr="00192E00">
        <w:rPr>
          <w:rFonts w:cs="Nazanin" w:hint="cs"/>
          <w:b/>
          <w:bCs/>
          <w:rtl/>
          <w:lang w:bidi="fa-IR"/>
        </w:rPr>
        <w:t>)</w:t>
      </w:r>
    </w:p>
    <w:p w:rsidR="00CB78AD" w:rsidRPr="00192E00" w:rsidRDefault="00CB78AD" w:rsidP="00CB78AD">
      <w:pPr>
        <w:bidi/>
        <w:jc w:val="both"/>
        <w:rPr>
          <w:rFonts w:cs="Nazanin" w:hint="cs"/>
          <w:rtl/>
          <w:lang w:bidi="fa-IR"/>
        </w:rPr>
      </w:pPr>
      <w:r w:rsidRPr="00192E00">
        <w:rPr>
          <w:rFonts w:cs="Nazanin" w:hint="cs"/>
          <w:rtl/>
          <w:lang w:bidi="fa-IR"/>
        </w:rPr>
        <w:t>روشي از شيوه خريد خدمت است كه در آن پرداخت، بازاي خدمات ارائه شده به مراجعه كنندگان صورت مي پذيرد. در اين شيوه ريسك مالي به سازمان هاي بيمه گر منتقل مي 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تفاهم نامه مشترک</w:t>
      </w:r>
    </w:p>
    <w:p w:rsidR="00CB78AD" w:rsidRPr="00D71B40" w:rsidRDefault="00CB78AD" w:rsidP="00CB78AD">
      <w:pPr>
        <w:bidi/>
        <w:jc w:val="both"/>
        <w:rPr>
          <w:rFonts w:cs="Nazanin" w:hint="cs"/>
          <w:color w:val="FF0000"/>
          <w:rtl/>
          <w:lang w:bidi="fa-IR"/>
        </w:rPr>
      </w:pPr>
      <w:r w:rsidRPr="00192E00">
        <w:rPr>
          <w:rFonts w:cs="Nazanin" w:hint="cs"/>
          <w:rtl/>
          <w:lang w:bidi="fa-IR"/>
        </w:rPr>
        <w:t>سندی است که حداقل سالی يکبار بطور مشترک بين وزارت بهداشت، درمان و آموزش پزشکی و وزارت رفاه و تامين اجتماعی</w:t>
      </w:r>
      <w:r w:rsidRPr="00192E00">
        <w:rPr>
          <w:rFonts w:cs="Nazanin" w:hint="cs"/>
          <w:b/>
          <w:bCs/>
          <w:rtl/>
          <w:lang w:bidi="fa-IR"/>
        </w:rPr>
        <w:t xml:space="preserve"> </w:t>
      </w:r>
      <w:r w:rsidRPr="00192E00">
        <w:rPr>
          <w:rFonts w:cs="Nazanin" w:hint="cs"/>
          <w:rtl/>
          <w:lang w:bidi="fa-IR"/>
        </w:rPr>
        <w:t xml:space="preserve">منعقد می گردد. در اين سند، ميزان سرانه سطح اول ارائه خدمت و کليات تعامل دو وزارتخانه برای اجرای برنامه در سال مورد تعهد روشن می شود. مفاد تفاهم نامه مشترک برای هر دو ارگان لازم الاجرا است. آخرين تفاهم نامه مشترک که به امضاء معاون بودجه معاونت برنامه ريزي و نظارت راهبردي رياست جمهوري؛ مديرعامل و رييس هيات مديره سازمان بيمه خدمات </w:t>
      </w:r>
      <w:r w:rsidRPr="00192E00">
        <w:rPr>
          <w:rFonts w:cs="Nazanin" w:hint="cs"/>
          <w:rtl/>
          <w:lang w:bidi="fa-IR"/>
        </w:rPr>
        <w:lastRenderedPageBreak/>
        <w:t xml:space="preserve">درماني و معاون سلامت وزارت بهداشت، درمان و آموزش پزشكي رسيده است </w:t>
      </w:r>
      <w:r w:rsidRPr="00DD4F93">
        <w:rPr>
          <w:rFonts w:cs="Nazanin" w:hint="cs"/>
          <w:color w:val="FF0000"/>
          <w:rtl/>
          <w:lang w:bidi="fa-IR"/>
        </w:rPr>
        <w:t xml:space="preserve">(به شماره </w:t>
      </w:r>
      <w:r>
        <w:rPr>
          <w:rFonts w:cs="Nazanin" w:hint="cs"/>
          <w:color w:val="FF0000"/>
          <w:rtl/>
          <w:lang w:bidi="fa-IR"/>
        </w:rPr>
        <w:t>11886</w:t>
      </w:r>
      <w:r w:rsidRPr="00DD4F93">
        <w:rPr>
          <w:rFonts w:cs="Nazanin" w:hint="cs"/>
          <w:color w:val="FF0000"/>
          <w:rtl/>
          <w:lang w:bidi="fa-IR"/>
        </w:rPr>
        <w:t>/</w:t>
      </w:r>
      <w:r>
        <w:rPr>
          <w:rFonts w:cs="Nazanin" w:hint="cs"/>
          <w:color w:val="FF0000"/>
          <w:rtl/>
          <w:lang w:bidi="fa-IR"/>
        </w:rPr>
        <w:t>308د</w:t>
      </w:r>
      <w:r w:rsidRPr="00DD4F93">
        <w:rPr>
          <w:rFonts w:cs="Nazanin" w:hint="cs"/>
          <w:color w:val="FF0000"/>
          <w:rtl/>
          <w:lang w:bidi="fa-IR"/>
        </w:rPr>
        <w:t xml:space="preserve"> مورخ </w:t>
      </w:r>
      <w:r>
        <w:rPr>
          <w:rFonts w:cs="Nazanin" w:hint="cs"/>
          <w:color w:val="FF0000"/>
          <w:rtl/>
          <w:lang w:bidi="fa-IR"/>
        </w:rPr>
        <w:t>24</w:t>
      </w:r>
      <w:r w:rsidRPr="00DD4F93">
        <w:rPr>
          <w:rFonts w:cs="Nazanin" w:hint="cs"/>
          <w:color w:val="FF0000"/>
          <w:rtl/>
          <w:lang w:bidi="fa-IR"/>
        </w:rPr>
        <w:t>/</w:t>
      </w:r>
      <w:r>
        <w:rPr>
          <w:rFonts w:cs="Nazanin" w:hint="cs"/>
          <w:color w:val="FF0000"/>
          <w:rtl/>
          <w:lang w:bidi="fa-IR"/>
        </w:rPr>
        <w:t>11</w:t>
      </w:r>
      <w:r w:rsidRPr="00DD4F93">
        <w:rPr>
          <w:rFonts w:cs="Nazanin" w:hint="cs"/>
          <w:color w:val="FF0000"/>
          <w:rtl/>
          <w:lang w:bidi="fa-IR"/>
        </w:rPr>
        <w:t>/</w:t>
      </w:r>
      <w:r>
        <w:rPr>
          <w:rFonts w:cs="Nazanin" w:hint="cs"/>
          <w:color w:val="FF0000"/>
          <w:rtl/>
          <w:lang w:bidi="fa-IR"/>
        </w:rPr>
        <w:t>1390</w:t>
      </w:r>
      <w:r w:rsidRPr="00DD4F93">
        <w:rPr>
          <w:rFonts w:cs="Nazanin" w:hint="cs"/>
          <w:color w:val="FF0000"/>
          <w:rtl/>
          <w:lang w:bidi="fa-IR"/>
        </w:rPr>
        <w:t>)</w:t>
      </w:r>
      <w:r w:rsidRPr="00192E00">
        <w:rPr>
          <w:rFonts w:cs="Nazanin" w:hint="cs"/>
          <w:rtl/>
          <w:lang w:bidi="fa-IR"/>
        </w:rPr>
        <w:t xml:space="preserve"> در پيوست شماره 1 اين دستورعمل آمده است و توجه به مفادآن ضرورت دارد.</w:t>
      </w:r>
      <w:r>
        <w:rPr>
          <w:rFonts w:cs="Nazanin" w:hint="cs"/>
          <w:rtl/>
          <w:lang w:bidi="fa-IR"/>
        </w:rPr>
        <w:t xml:space="preserve"> </w:t>
      </w:r>
      <w:r w:rsidRPr="00D71B40">
        <w:rPr>
          <w:rFonts w:cs="Nazanin" w:hint="cs"/>
          <w:color w:val="FF0000"/>
          <w:rtl/>
          <w:lang w:bidi="fa-IR"/>
        </w:rPr>
        <w:t>مفاد اين تفاهم نامه از ابتداي سال 1390 و طول سال 1391 تا زمان ابلاغ تفاهم نامه جديد قابل اجراست.</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دستورعمل اجرايي</w:t>
      </w:r>
    </w:p>
    <w:p w:rsidR="00CB78AD" w:rsidRPr="00192E00" w:rsidRDefault="00CB78AD" w:rsidP="00CB78AD">
      <w:pPr>
        <w:bidi/>
        <w:jc w:val="both"/>
        <w:rPr>
          <w:rFonts w:cs="Nazanin" w:hint="cs"/>
          <w:rtl/>
          <w:lang w:bidi="fa-IR"/>
        </w:rPr>
      </w:pPr>
      <w:r w:rsidRPr="00192E00">
        <w:rPr>
          <w:rFonts w:cs="Nazanin" w:hint="cs"/>
          <w:rtl/>
          <w:lang w:bidi="fa-IR"/>
        </w:rPr>
        <w:t xml:space="preserve">تمامی نکات اجرايي برنامه پزشک خانواده و بيمه روستاييان، عشاير وشهرهاي زير 20000 نفر در سطح اول ارائه خدمت در دستورعمل اجرايي مشخص می شود. موارد ذکر شده در دستورعمل منحصرا" به اجرای برنامه در شبکه های بهداشت و درمان مربوط است و با ابلاغ وزارت بهداشت، درمان و آموزش پزشکی قابليت اجرايي دارد.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قرارداد همکاری مشترک</w:t>
      </w:r>
    </w:p>
    <w:p w:rsidR="00CB78AD" w:rsidRPr="00192E00" w:rsidRDefault="00CB78AD" w:rsidP="00CB78AD">
      <w:pPr>
        <w:bidi/>
        <w:jc w:val="both"/>
        <w:rPr>
          <w:rFonts w:cs="Nazanin" w:hint="cs"/>
          <w:rtl/>
          <w:lang w:bidi="fa-IR"/>
        </w:rPr>
      </w:pPr>
      <w:r w:rsidRPr="00192E00">
        <w:rPr>
          <w:rFonts w:cs="Nazanin" w:hint="cs"/>
          <w:rtl/>
          <w:lang w:bidi="fa-IR"/>
        </w:rPr>
        <w:t xml:space="preserve">به منظور اجرای مفاد تفاهم نامه مشترک و دستورعمل ضرورت دارد قرارداد همکاری بين اداره کل بيمه خدمات درمانی هر استان با مراکز بهداشت يا شبکه بهداشت و درمان هر شهرستان منعقد گردد. فرمت اين قرارداد مطابق آنچه در نسخه 9 آمده است،     مي باشد.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i/>
          <w:iCs/>
          <w:rtl/>
          <w:lang w:bidi="fa-IR"/>
        </w:rPr>
      </w:pPr>
      <w:r w:rsidRPr="00192E00">
        <w:rPr>
          <w:rFonts w:cs="Nazanin" w:hint="cs"/>
          <w:b/>
          <w:bCs/>
          <w:rtl/>
          <w:lang w:bidi="fa-IR"/>
        </w:rPr>
        <w:t xml:space="preserve">تيم سلامت </w:t>
      </w:r>
      <w:r w:rsidRPr="00192E00">
        <w:rPr>
          <w:rFonts w:cs="Nazanin"/>
          <w:b/>
          <w:bCs/>
          <w:lang w:bidi="fa-IR"/>
        </w:rPr>
        <w:t>(health team</w:t>
      </w:r>
      <w:r w:rsidRPr="00192E00">
        <w:rPr>
          <w:rFonts w:cs="Nazanin"/>
          <w:b/>
          <w:bCs/>
          <w:i/>
          <w:iCs/>
        </w:rPr>
        <w:t>)</w:t>
      </w:r>
      <w:r w:rsidRPr="00192E00">
        <w:rPr>
          <w:rFonts w:cs="Nazanin" w:hint="cs"/>
          <w:b/>
          <w:bCs/>
          <w:i/>
          <w:i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گروهي از صاحبان دانش و مهارت در حوزه خدمات بهداشتي درماني كه بسته</w:t>
      </w:r>
      <w:r w:rsidRPr="00192E00">
        <w:rPr>
          <w:rFonts w:cs="Nazanin" w:hint="cs"/>
          <w:rtl/>
          <w:lang w:bidi="fa-IR"/>
        </w:rPr>
        <w:softHyphen/>
        <w:t>ي خدمات سطح اول را در اختيار جامعه تعريف شده قرار مي</w:t>
      </w:r>
      <w:r w:rsidRPr="00192E00">
        <w:rPr>
          <w:rFonts w:cs="Nazanin" w:hint="cs"/>
          <w:rtl/>
          <w:lang w:bidi="fa-IR"/>
        </w:rPr>
        <w:softHyphen/>
        <w:t>دهند و مسووليت آنان با پزشك خانواده است</w:t>
      </w:r>
      <w:r w:rsidRPr="00192E00">
        <w:rPr>
          <w:rFonts w:cs="Nazanin"/>
          <w:lang w:bidi="fa-IR"/>
        </w:rPr>
        <w:t xml:space="preserve">  </w:t>
      </w:r>
      <w:r w:rsidRPr="00192E00">
        <w:rPr>
          <w:rFonts w:cs="Nazanin" w:hint="cs"/>
          <w:rtl/>
          <w:lang w:bidi="fa-IR"/>
        </w:rPr>
        <w:t>(شامل : بهورز، كاردان و كارشناس حرف پيراپزشكي و ...).</w:t>
      </w:r>
    </w:p>
    <w:p w:rsidR="00CB78AD" w:rsidRPr="00192E00" w:rsidRDefault="00CB78AD" w:rsidP="00CB78AD">
      <w:pPr>
        <w:bidi/>
        <w:jc w:val="both"/>
        <w:rPr>
          <w:rFonts w:cs="Nazanin"/>
          <w:rtl/>
          <w:lang w:bidi="fa-IR"/>
        </w:rPr>
      </w:pPr>
    </w:p>
    <w:p w:rsidR="00CB78AD" w:rsidRPr="00192E00" w:rsidRDefault="00CB78AD" w:rsidP="00CB78AD">
      <w:pPr>
        <w:bidi/>
        <w:jc w:val="both"/>
        <w:rPr>
          <w:rFonts w:cs="Nazanin"/>
          <w:b/>
          <w:bCs/>
        </w:rPr>
      </w:pPr>
      <w:r w:rsidRPr="00192E00">
        <w:rPr>
          <w:rFonts w:cs="Nazanin" w:hint="cs"/>
          <w:b/>
          <w:bCs/>
          <w:rtl/>
          <w:lang w:bidi="fa-IR"/>
        </w:rPr>
        <w:t xml:space="preserve">سطح بندي خدمات </w:t>
      </w:r>
      <w:r w:rsidRPr="00192E00">
        <w:rPr>
          <w:rFonts w:cs="Nazanin"/>
          <w:b/>
          <w:bCs/>
          <w:lang w:bidi="fa-IR"/>
        </w:rPr>
        <w:t>(stratification of health services)</w:t>
      </w:r>
      <w:r w:rsidRPr="00192E00">
        <w:rPr>
          <w:rFonts w:cs="Nazanin" w:hint="cs"/>
          <w:b/>
          <w:bCs/>
          <w:i/>
          <w:iCs/>
          <w:rtl/>
          <w:lang w:bidi="fa-IR"/>
        </w:rPr>
        <w:t xml:space="preserve"> :</w:t>
      </w:r>
    </w:p>
    <w:p w:rsidR="00CB78AD" w:rsidRPr="00192E00" w:rsidRDefault="00CB78AD" w:rsidP="00CB78AD">
      <w:pPr>
        <w:bidi/>
        <w:jc w:val="both"/>
        <w:rPr>
          <w:rFonts w:cs="Nazanin"/>
          <w:lang w:bidi="fa-IR"/>
        </w:rPr>
      </w:pPr>
      <w:r w:rsidRPr="00192E00">
        <w:rPr>
          <w:rFonts w:cs="Nazanin" w:hint="cs"/>
          <w:rtl/>
          <w:lang w:bidi="fa-IR"/>
        </w:rPr>
        <w:t xml:space="preserve">چيدمان خاص واحدهاي تامين كننده خدمات و مراقبتهاي سلامت به منظور فراهمي دسترسي بيشتر مردم به مجموعه خدمات به طوريكه، تا جايي كه ممكن است دسترسي سهل و سريع، عادلانه، با كمترين هزينه و بيشترين كيفيت ايجاد گردد.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rtl/>
          <w:lang w:bidi="fa-IR"/>
        </w:rPr>
        <w:t>خدمات و مراقبتهاي سلامت در سه سطح در اختيار جمعيت و جامعه گذاشته مي</w:t>
      </w:r>
      <w:r w:rsidRPr="00192E00">
        <w:rPr>
          <w:rFonts w:cs="Nazanin" w:hint="cs"/>
          <w:rtl/>
          <w:lang w:bidi="fa-IR"/>
        </w:rPr>
        <w:softHyphen/>
        <w:t>شود:</w:t>
      </w:r>
    </w:p>
    <w:p w:rsidR="00CB78AD" w:rsidRPr="00192E00" w:rsidRDefault="00CB78AD" w:rsidP="00CB78AD">
      <w:pPr>
        <w:bidi/>
        <w:jc w:val="both"/>
        <w:rPr>
          <w:rFonts w:cs="Nazanin" w:hint="cs"/>
          <w:rtl/>
          <w:lang w:bidi="fa-IR"/>
        </w:rPr>
      </w:pPr>
      <w:r w:rsidRPr="00192E00">
        <w:rPr>
          <w:rFonts w:cs="Nazanin" w:hint="cs"/>
          <w:rtl/>
          <w:lang w:bidi="fa-IR"/>
        </w:rPr>
        <w:t xml:space="preserve"> </w:t>
      </w:r>
    </w:p>
    <w:p w:rsidR="00CB78AD" w:rsidRPr="00192E00" w:rsidRDefault="00CB78AD" w:rsidP="00CB78AD">
      <w:pPr>
        <w:bidi/>
        <w:ind w:left="360"/>
        <w:jc w:val="both"/>
        <w:rPr>
          <w:rFonts w:cs="Nazanin" w:hint="cs"/>
          <w:rtl/>
          <w:lang w:bidi="fa-IR"/>
        </w:rPr>
      </w:pPr>
      <w:r w:rsidRPr="00192E00">
        <w:rPr>
          <w:rFonts w:cs="Nazanin" w:hint="cs"/>
          <w:b/>
          <w:bCs/>
          <w:rtl/>
          <w:lang w:bidi="fa-IR"/>
        </w:rPr>
        <w:t>سطح اول خدمات:</w:t>
      </w:r>
      <w:r w:rsidRPr="00192E00">
        <w:rPr>
          <w:rFonts w:cs="Nazanin" w:hint="cs"/>
          <w:b/>
          <w:bCs/>
          <w:sz w:val="28"/>
          <w:szCs w:val="28"/>
          <w:rtl/>
          <w:lang w:bidi="fa-IR"/>
        </w:rPr>
        <w:t xml:space="preserve"> </w:t>
      </w:r>
      <w:r w:rsidRPr="00192E00">
        <w:rPr>
          <w:rFonts w:cs="Nazanin" w:hint="cs"/>
          <w:rtl/>
          <w:lang w:bidi="fa-IR"/>
        </w:rPr>
        <w:t>خدماتي كه توسط واحدي در نظام سلامت (مركز بهداشتي درماني روستايي يا مركز بهداشتي درماني شهري روستايي و خانه هاي بهداشت تابعه آنها طبق طرح گسترش شبكه شهرستان) ارائه مي گردد. اين واحد به طور معمول در جايي نزديك به محل زندگي مردم قرار دارد، و در آن، نخستين تماس فرد با نظام سلامت از طريق پزشك خانواده يا تيم سلامت (بهورز) اتفاق</w:t>
      </w:r>
      <w:r w:rsidRPr="00192E00">
        <w:rPr>
          <w:rFonts w:cs="Nazanin"/>
          <w:lang w:bidi="fa-IR"/>
        </w:rPr>
        <w:t xml:space="preserve">  </w:t>
      </w:r>
      <w:r w:rsidRPr="00192E00">
        <w:rPr>
          <w:rFonts w:cs="Nazanin" w:hint="cs"/>
          <w:rtl/>
          <w:lang w:bidi="fa-IR"/>
        </w:rPr>
        <w:t>مي</w:t>
      </w:r>
      <w:r w:rsidRPr="00192E00">
        <w:rPr>
          <w:rFonts w:cs="Nazanin" w:hint="cs"/>
          <w:rtl/>
          <w:lang w:bidi="fa-IR"/>
        </w:rPr>
        <w:softHyphen/>
        <w:t>افتد. خدماتي از قبيل: ارتقاي سلامت، پيشگيري و درمانهاي اوليه، ثبت اطلاعات در پرونده سلامت و ارجاع و پي</w:t>
      </w:r>
      <w:r w:rsidRPr="00192E00">
        <w:rPr>
          <w:rFonts w:cs="Nazanin" w:hint="cs"/>
          <w:rtl/>
          <w:lang w:bidi="fa-IR"/>
        </w:rPr>
        <w:softHyphen/>
        <w:t>گيري بيمار عمده</w:t>
      </w:r>
      <w:r w:rsidRPr="00192E00">
        <w:rPr>
          <w:rFonts w:cs="Nazanin" w:hint="cs"/>
          <w:rtl/>
          <w:lang w:bidi="fa-IR"/>
        </w:rPr>
        <w:softHyphen/>
        <w:t>ي خدمات اين سطح را تشكيل مي</w:t>
      </w:r>
      <w:r w:rsidRPr="00192E00">
        <w:rPr>
          <w:rFonts w:cs="Nazanin" w:hint="cs"/>
          <w:rtl/>
          <w:lang w:bidi="fa-IR"/>
        </w:rPr>
        <w:softHyphen/>
        <w:t>دهند كه در چهارچوب خدمات</w:t>
      </w:r>
      <w:r w:rsidRPr="00192E00">
        <w:rPr>
          <w:rFonts w:cs="Nazanin" w:hint="cs"/>
          <w:rtl/>
          <w:lang w:bidi="fa-IR"/>
        </w:rPr>
        <w:softHyphen/>
        <w:t xml:space="preserve"> واحد پزشك خانواده، تجويز دارو و درخواست انجام خدمات پاراكلينيك شكل مي</w:t>
      </w:r>
      <w:r w:rsidRPr="00192E00">
        <w:rPr>
          <w:rFonts w:cs="Nazanin" w:hint="cs"/>
          <w:rtl/>
          <w:lang w:bidi="fa-IR"/>
        </w:rPr>
        <w:softHyphen/>
        <w:t xml:space="preserve">گيرد. </w:t>
      </w:r>
    </w:p>
    <w:p w:rsidR="00CB78AD" w:rsidRDefault="00CB78AD" w:rsidP="00CB78AD">
      <w:pPr>
        <w:bidi/>
        <w:ind w:left="360"/>
        <w:jc w:val="both"/>
        <w:rPr>
          <w:rFonts w:cs="Nazanin" w:hint="cs"/>
          <w:sz w:val="26"/>
          <w:szCs w:val="26"/>
          <w:rtl/>
          <w:lang w:bidi="fa-IR"/>
        </w:rPr>
      </w:pPr>
    </w:p>
    <w:p w:rsidR="00CB78AD" w:rsidRDefault="00CB78AD" w:rsidP="00CB78AD">
      <w:pPr>
        <w:bidi/>
        <w:ind w:left="360"/>
        <w:jc w:val="both"/>
        <w:rPr>
          <w:rFonts w:cs="Nazanin" w:hint="cs"/>
          <w:sz w:val="26"/>
          <w:szCs w:val="26"/>
          <w:rtl/>
          <w:lang w:bidi="fa-IR"/>
        </w:rPr>
      </w:pPr>
    </w:p>
    <w:p w:rsidR="00CB78AD" w:rsidRPr="00192E00" w:rsidRDefault="00CB78AD" w:rsidP="00CB78AD">
      <w:pPr>
        <w:bidi/>
        <w:ind w:left="360"/>
        <w:jc w:val="both"/>
        <w:rPr>
          <w:rFonts w:cs="Nazanin" w:hint="cs"/>
          <w:sz w:val="26"/>
          <w:szCs w:val="26"/>
          <w:rtl/>
          <w:lang w:bidi="fa-IR"/>
        </w:rPr>
      </w:pPr>
    </w:p>
    <w:p w:rsidR="00CB78AD" w:rsidRPr="00192E00" w:rsidRDefault="00CB78AD" w:rsidP="00CB78AD">
      <w:pPr>
        <w:bidi/>
        <w:ind w:left="360"/>
        <w:jc w:val="both"/>
        <w:rPr>
          <w:rFonts w:cs="Nazanin" w:hint="cs"/>
          <w:rtl/>
          <w:lang w:bidi="fa-IR"/>
        </w:rPr>
      </w:pPr>
      <w:r w:rsidRPr="00192E00">
        <w:rPr>
          <w:rFonts w:cs="Nazanin" w:hint="cs"/>
          <w:b/>
          <w:bCs/>
          <w:rtl/>
          <w:lang w:bidi="fa-IR"/>
        </w:rPr>
        <w:t>سطح دوم خدمات:</w:t>
      </w:r>
      <w:r w:rsidRPr="00192E00">
        <w:rPr>
          <w:rFonts w:cs="Nazanin" w:hint="cs"/>
          <w:b/>
          <w:bCs/>
          <w:sz w:val="26"/>
          <w:szCs w:val="26"/>
          <w:rtl/>
          <w:lang w:bidi="fa-IR"/>
        </w:rPr>
        <w:t xml:space="preserve"> </w:t>
      </w:r>
      <w:r w:rsidRPr="00192E00">
        <w:rPr>
          <w:rFonts w:cs="Nazanin" w:hint="cs"/>
          <w:sz w:val="26"/>
          <w:szCs w:val="26"/>
          <w:rtl/>
          <w:lang w:bidi="fa-IR"/>
        </w:rPr>
        <w:t xml:space="preserve"> </w:t>
      </w:r>
      <w:r w:rsidRPr="00192E00">
        <w:rPr>
          <w:rFonts w:cs="Nazanin" w:hint="cs"/>
          <w:rtl/>
          <w:lang w:bidi="fa-IR"/>
        </w:rPr>
        <w:t>خدمات درمان تخصصي سرپايي يا بستري كه توسط</w:t>
      </w:r>
      <w:r w:rsidRPr="00192E00">
        <w:rPr>
          <w:rFonts w:cs="Nazanin" w:hint="cs"/>
          <w:sz w:val="26"/>
          <w:szCs w:val="26"/>
          <w:rtl/>
          <w:lang w:bidi="fa-IR"/>
        </w:rPr>
        <w:t xml:space="preserve"> </w:t>
      </w:r>
      <w:r w:rsidRPr="00192E00">
        <w:rPr>
          <w:rFonts w:cs="Nazanin" w:hint="cs"/>
          <w:rtl/>
          <w:lang w:bidi="fa-IR"/>
        </w:rPr>
        <w:t>واحدي در نظام سلامت ارائه مي شوند. اين دسته از خدمات دراختيار ارجاع</w:t>
      </w:r>
      <w:r w:rsidRPr="00192E00">
        <w:rPr>
          <w:rFonts w:cs="Nazanin" w:hint="cs"/>
          <w:rtl/>
          <w:lang w:bidi="fa-IR"/>
        </w:rPr>
        <w:softHyphen/>
        <w:t>شدگان از سطح اول قرار مي گيرند و با ارائه بازخورد نتيجه از سطح دوم به پزشك خانواده</w:t>
      </w:r>
      <w:r w:rsidRPr="00192E00">
        <w:rPr>
          <w:rFonts w:cs="Nazanin" w:hint="cs"/>
          <w:rtl/>
          <w:lang w:bidi="fa-IR"/>
        </w:rPr>
        <w:softHyphen/>
        <w:t>ي ارجاع كننده، او را از نتيجه كار خويش مطلع مي</w:t>
      </w:r>
      <w:r w:rsidRPr="00192E00">
        <w:rPr>
          <w:rFonts w:cs="Nazanin" w:hint="cs"/>
          <w:rtl/>
          <w:lang w:bidi="fa-IR"/>
        </w:rPr>
        <w:softHyphen/>
        <w:t>سازند. خدمات تخصصي سرپايي، خدمات بستري، تجويز دارو و درخواست انجام خدمات پاراكلينيك از فعاليت</w:t>
      </w:r>
      <w:r w:rsidRPr="00192E00">
        <w:rPr>
          <w:rFonts w:cs="Nazanin" w:hint="cs"/>
          <w:rtl/>
          <w:lang w:bidi="fa-IR"/>
        </w:rPr>
        <w:softHyphen/>
        <w:t xml:space="preserve">هاي اين سطح مي باشند. </w:t>
      </w:r>
    </w:p>
    <w:p w:rsidR="00CB78AD" w:rsidRDefault="00CB78AD" w:rsidP="00CB78AD">
      <w:pPr>
        <w:bidi/>
        <w:ind w:left="360"/>
        <w:jc w:val="both"/>
        <w:rPr>
          <w:rFonts w:cs="Nazanin" w:hint="cs"/>
          <w:b/>
          <w:bCs/>
          <w:rtl/>
          <w:lang w:bidi="fa-IR"/>
        </w:rPr>
      </w:pPr>
    </w:p>
    <w:p w:rsidR="00CB78AD" w:rsidRPr="00192E00" w:rsidRDefault="00CB78AD" w:rsidP="00CB78AD">
      <w:pPr>
        <w:bidi/>
        <w:ind w:left="360"/>
        <w:jc w:val="both"/>
        <w:rPr>
          <w:rFonts w:cs="Nazanin" w:hint="cs"/>
          <w:rtl/>
          <w:lang w:bidi="fa-IR"/>
        </w:rPr>
      </w:pPr>
      <w:r w:rsidRPr="00192E00">
        <w:rPr>
          <w:rFonts w:cs="Nazanin" w:hint="cs"/>
          <w:b/>
          <w:bCs/>
          <w:rtl/>
          <w:lang w:bidi="fa-IR"/>
        </w:rPr>
        <w:lastRenderedPageBreak/>
        <w:t>سطح سوم خدمات:</w:t>
      </w:r>
      <w:r w:rsidRPr="00192E00">
        <w:rPr>
          <w:rFonts w:cs="Nazanin" w:hint="cs"/>
          <w:b/>
          <w:bCs/>
          <w:sz w:val="26"/>
          <w:szCs w:val="26"/>
          <w:rtl/>
          <w:lang w:bidi="fa-IR"/>
        </w:rPr>
        <w:t xml:space="preserve"> </w:t>
      </w:r>
      <w:r w:rsidRPr="00192E00">
        <w:rPr>
          <w:rFonts w:cs="Nazanin" w:hint="cs"/>
          <w:sz w:val="26"/>
          <w:szCs w:val="26"/>
          <w:rtl/>
          <w:lang w:bidi="fa-IR"/>
        </w:rPr>
        <w:t xml:space="preserve"> </w:t>
      </w:r>
      <w:r w:rsidRPr="00192E00">
        <w:rPr>
          <w:rFonts w:cs="Nazanin" w:hint="cs"/>
          <w:rtl/>
          <w:lang w:bidi="fa-IR"/>
        </w:rPr>
        <w:t>خدمات فوق تخصصي سرپايي يا بستري كه توسط واحدي در نظام سلامت با اولويت در چهارچوب بيمه</w:t>
      </w:r>
      <w:r w:rsidRPr="00192E00">
        <w:rPr>
          <w:rFonts w:cs="Nazanin" w:hint="cs"/>
          <w:rtl/>
          <w:lang w:bidi="fa-IR"/>
        </w:rPr>
        <w:softHyphen/>
        <w:t>هاي پايه در اختيار ارجاع</w:t>
      </w:r>
      <w:r w:rsidRPr="00192E00">
        <w:rPr>
          <w:rFonts w:cs="Nazanin"/>
          <w:lang w:bidi="fa-IR"/>
        </w:rPr>
        <w:t xml:space="preserve"> </w:t>
      </w:r>
      <w:r w:rsidRPr="00192E00">
        <w:rPr>
          <w:rFonts w:cs="Nazanin" w:hint="cs"/>
          <w:rtl/>
          <w:lang w:bidi="fa-IR"/>
        </w:rPr>
        <w:softHyphen/>
        <w:t>شدگان از سطوح اول و دوم قرار مي</w:t>
      </w:r>
      <w:r w:rsidRPr="00192E00">
        <w:rPr>
          <w:rFonts w:cs="Nazanin" w:hint="cs"/>
          <w:rtl/>
          <w:lang w:bidi="fa-IR"/>
        </w:rPr>
        <w:softHyphen/>
        <w:t>گيرند و بازخورد لازم را براي سطح ارجاع كننده فراهم مي</w:t>
      </w:r>
      <w:r w:rsidRPr="00192E00">
        <w:rPr>
          <w:rFonts w:cs="Nazanin" w:hint="cs"/>
          <w:rtl/>
          <w:lang w:bidi="fa-IR"/>
        </w:rPr>
        <w:softHyphen/>
        <w:t>سازند. در اين سطح نيز تعهدات از راه خدمات فوق تخصصي، تجويز دارو و درخواست انجام خدمات پاراكلينيك صورت مي</w:t>
      </w:r>
      <w:r w:rsidRPr="00192E00">
        <w:rPr>
          <w:rFonts w:cs="Nazanin" w:hint="cs"/>
          <w:rtl/>
          <w:lang w:bidi="fa-IR"/>
        </w:rPr>
        <w:softHyphen/>
        <w:t xml:space="preserve">گيرد.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نظام ارجاع: </w:t>
      </w:r>
    </w:p>
    <w:p w:rsidR="00CB78AD" w:rsidRPr="00192E00" w:rsidRDefault="00CB78AD" w:rsidP="00CB78AD">
      <w:pPr>
        <w:bidi/>
        <w:jc w:val="both"/>
        <w:rPr>
          <w:rFonts w:cs="Nazanin" w:hint="cs"/>
          <w:rtl/>
          <w:lang w:bidi="fa-IR"/>
        </w:rPr>
      </w:pPr>
      <w:r w:rsidRPr="00192E00">
        <w:rPr>
          <w:rFonts w:cs="Nazanin" w:hint="cs"/>
          <w:rtl/>
          <w:lang w:bidi="fa-IR"/>
        </w:rPr>
        <w:t>نظام ارجاع نظامي است كه براساس آن، مراجعه كننده به منظور دريافت خدمات بهداشتي و درماني بايد ابتدا به بهورز (خانه بهداشت) مراجعه و در صورت لزوم با ارجاع بهورز به پزشك خانواده مراجعه كند و درصورت نياز با برگه دفترچه بيمه روستايي به پزشك متخصص معرفي گردد و پزشك متخصص، پس از انجام اقدامات درماني و توصيه هاي لازم و انعكاس آنها در فرم بازخوراند، بيمار را براي ادامه درمان به مبداء ارجاع معرفي كند.</w:t>
      </w:r>
    </w:p>
    <w:p w:rsidR="00CB78AD" w:rsidRPr="00192E00" w:rsidRDefault="00CB78AD" w:rsidP="00CB78AD">
      <w:pPr>
        <w:bidi/>
        <w:jc w:val="both"/>
        <w:rPr>
          <w:rFonts w:cs="Nazanin" w:hint="cs"/>
          <w:rtl/>
          <w:lang w:bidi="fa-IR"/>
        </w:rPr>
      </w:pPr>
      <w:r w:rsidRPr="00192E00">
        <w:rPr>
          <w:rFonts w:cs="Nazanin" w:hint="cs"/>
          <w:rtl/>
          <w:lang w:bidi="fa-IR"/>
        </w:rPr>
        <w:t>در مواردي كه در بسته هاي خدمتي براي بهورزان نقشي درنظر گرفته نشده است، يا در شرايط اضطرار (با نظر بيمار) بيمار       مي تواند مستقيما" به پزشك خانواده مراجعه كند.</w:t>
      </w:r>
    </w:p>
    <w:p w:rsidR="00CB78AD" w:rsidRPr="00192E00" w:rsidRDefault="00CB78AD" w:rsidP="00CB78AD">
      <w:pPr>
        <w:bidi/>
        <w:ind w:left="360"/>
        <w:jc w:val="both"/>
        <w:rPr>
          <w:rFonts w:cs="Nazanin"/>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مركز بهداشتي درماني فعال يا تجهيز شده در برنامه پزشك خانواده</w:t>
      </w:r>
      <w:r w:rsidRPr="00192E00">
        <w:rPr>
          <w:rFonts w:cs="Nazanin" w:hint="cs"/>
          <w:rtl/>
          <w:lang w:bidi="fa-IR"/>
        </w:rPr>
        <w:t>:</w:t>
      </w:r>
    </w:p>
    <w:p w:rsidR="00CB78AD" w:rsidRPr="00192E00" w:rsidRDefault="00CB78AD" w:rsidP="00CB78AD">
      <w:pPr>
        <w:bidi/>
        <w:jc w:val="both"/>
        <w:rPr>
          <w:rFonts w:cs="Nazanin" w:hint="cs"/>
          <w:rtl/>
          <w:lang w:bidi="fa-IR"/>
        </w:rPr>
      </w:pPr>
      <w:r w:rsidRPr="00192E00">
        <w:rPr>
          <w:rFonts w:cs="Nazanin" w:hint="cs"/>
          <w:rtl/>
          <w:lang w:bidi="fa-IR"/>
        </w:rPr>
        <w:t xml:space="preserve">مركز بهداشتي درماني فعال مركزي است كه درآن خدمات پزشك و دارو </w:t>
      </w:r>
      <w:r w:rsidRPr="00DD4F93">
        <w:rPr>
          <w:rFonts w:cs="Nazanin" w:hint="cs"/>
          <w:color w:val="FF0000"/>
          <w:rtl/>
          <w:lang w:bidi="fa-IR"/>
        </w:rPr>
        <w:t>از ابتداي سال 1390بطور كامل ارائه شود (برابر تبصره 3بند 4 تفاهم نامه مشترك 1390).</w:t>
      </w:r>
      <w:r w:rsidRPr="00192E00">
        <w:rPr>
          <w:rFonts w:cs="Nazanin" w:hint="cs"/>
          <w:rtl/>
          <w:lang w:bidi="fa-IR"/>
        </w:rPr>
        <w:t xml:space="preserve"> به عبارت ديگر، مركز بهداشتي درماني كه براساس جمعيت تحت پوشش خود، تعداد پزشك مورد</w:t>
      </w:r>
      <w:r w:rsidRPr="00192E00">
        <w:rPr>
          <w:rFonts w:cs="Nazanin"/>
          <w:lang w:bidi="fa-IR"/>
        </w:rPr>
        <w:t xml:space="preserve"> </w:t>
      </w:r>
      <w:r w:rsidRPr="00192E00">
        <w:rPr>
          <w:rFonts w:cs="Nazanin" w:hint="cs"/>
          <w:rtl/>
          <w:lang w:bidi="fa-IR"/>
        </w:rPr>
        <w:t>نياز را جذب يا مستقر كرده و نسبت به تامين خدمات دارويي از يكي از طرق: تامين در بخش دولتي يا انعقاد قرارداد با داروخانه بخش خصوصي موجود در محل، اقدام كرده باشد. اداره بيمه خدمات درماني استان بازاي چنين مراكزي با مراكز بهداشت شهرستان مربوط، قرارداد منعقد خواهد كرد.</w:t>
      </w:r>
    </w:p>
    <w:p w:rsidR="00CB78AD" w:rsidRPr="00192E00" w:rsidRDefault="00CB78AD" w:rsidP="00CB78AD">
      <w:pPr>
        <w:bidi/>
        <w:jc w:val="both"/>
        <w:rPr>
          <w:rFonts w:cs="Nazanin" w:hint="cs"/>
          <w:rtl/>
          <w:lang w:bidi="fa-IR"/>
        </w:rPr>
      </w:pPr>
      <w:r w:rsidRPr="00192E00">
        <w:rPr>
          <w:rFonts w:cs="Nazanin" w:hint="cs"/>
          <w:rtl/>
          <w:lang w:bidi="fa-IR"/>
        </w:rPr>
        <w:t>در مراكز بهداشتي درماني فعال و مجري برنامه پزشك خانواده در صورت وجود ماما در واحد تسهيلات زايماني ضميمه مركز بهداشتي درماني، مي توان از ماماي تسهيلات زايماني براي ارائه خدمات مامايي استفاده كرد و در اين صورت و در نبود بهيار يا پرستار در مركز، مي توان با يك پرستار به جاي ماما قرارداد منعقد كرد. همچنين، چنانچه به بيش از يك ماما در مركز نياز باشد يا درصورت نبود داوطلب مامايي، مي توان به عنوان نفر دوم يا به جاي ماما، بنابه صلاحديد مركز بهداشت شهرستان و با اطلاع كتبي به اداره كل بيمه خدمات درماني استان به شرط متوقف نشدن ارائه خدمات مامايي از نيروي پرستار استفاده كرد. درصورت نبود امكان جذب ماما در يك مركز، جايگزيني پرستار بنحوي كه ارائه خدمات متوقف نشود حداكثر تا سقف 5% تعداد ماماهاي تيم سلامت دانشگاه و با اطلاع اداره كل بيمه خدمات درماني استان مربوطه بلامانع است.</w:t>
      </w:r>
    </w:p>
    <w:p w:rsidR="00CB78AD" w:rsidRPr="00192E00" w:rsidRDefault="00CB78AD" w:rsidP="00CB78AD">
      <w:pPr>
        <w:bidi/>
        <w:jc w:val="both"/>
        <w:rPr>
          <w:rFonts w:cs="Nazanin" w:hint="cs"/>
          <w:rtl/>
          <w:lang w:bidi="fa-IR"/>
        </w:rPr>
      </w:pPr>
      <w:r w:rsidRPr="00192E00">
        <w:rPr>
          <w:rFonts w:cs="Nazanin" w:hint="cs"/>
          <w:rtl/>
          <w:lang w:bidi="fa-IR"/>
        </w:rPr>
        <w:t>قابل توجه اينكه ماما به هيچوجه جايگزين نيروي بهداشت خانواده در مركز بهداشتي درماني  نمي باشد مگر در شرايطي كه نيروي بهداشتي مربوطه در مركز وجود نداشته باشد كه در اين صورت، تا زمان جذب اين نيرو، وظايف آن فرد به ماما محول مي شود.</w:t>
      </w:r>
    </w:p>
    <w:p w:rsidR="00CB78AD" w:rsidRDefault="00CB78AD" w:rsidP="00CB78AD">
      <w:pPr>
        <w:bidi/>
        <w:jc w:val="both"/>
        <w:rPr>
          <w:rFonts w:cs="Nazanin" w:hint="cs"/>
          <w:b/>
          <w:bCs/>
          <w:sz w:val="32"/>
          <w:szCs w:val="32"/>
          <w:rtl/>
          <w:lang w:bidi="fa-IR"/>
        </w:rPr>
      </w:pPr>
    </w:p>
    <w:p w:rsidR="00CB78AD" w:rsidRDefault="00CB78AD" w:rsidP="00CB78AD">
      <w:pPr>
        <w:bidi/>
        <w:jc w:val="both"/>
        <w:rPr>
          <w:rFonts w:cs="Nazanin" w:hint="cs"/>
          <w:b/>
          <w:bCs/>
          <w:sz w:val="32"/>
          <w:szCs w:val="32"/>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گردش مالي اعتبارات: </w:t>
      </w:r>
    </w:p>
    <w:p w:rsidR="00CB78AD" w:rsidRPr="00192E00" w:rsidRDefault="00CB78AD" w:rsidP="00CB78AD">
      <w:pPr>
        <w:bidi/>
        <w:jc w:val="both"/>
        <w:rPr>
          <w:rFonts w:cs="Nazanin" w:hint="cs"/>
          <w:rtl/>
          <w:lang w:bidi="fa-IR"/>
        </w:rPr>
      </w:pPr>
      <w:r w:rsidRPr="00192E00">
        <w:rPr>
          <w:rFonts w:cs="Nazanin" w:hint="cs"/>
          <w:rtl/>
          <w:lang w:bidi="fa-IR"/>
        </w:rPr>
        <w:t>به توضيح روابط ميان حيطه هاي تامين منابع، تخصيص منابع، توزيع منابع و هزينه كرد منابع مي پردازد.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مكانيسم پرداخت:</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شيوه خريد يا جبران مالي خدمات</w:t>
      </w:r>
      <w:r w:rsidRPr="00192E00">
        <w:rPr>
          <w:rFonts w:cs="Nazanin" w:hint="cs"/>
          <w:rtl/>
          <w:lang w:bidi="fa-IR"/>
        </w:rPr>
        <w:softHyphen/>
        <w:t xml:space="preserve"> و مراقبت هايي است كه پزشكان خانواده يا تيم هاي سلامت در اختيار جمعيت يا جامعه مي‌گذارند. </w:t>
      </w:r>
    </w:p>
    <w:p w:rsidR="00CB78AD"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lastRenderedPageBreak/>
        <w:t xml:space="preserve">منابع مالی برنامه پزشك خانواده و بيمه روستايي:  </w:t>
      </w:r>
    </w:p>
    <w:p w:rsidR="00CB78AD" w:rsidRPr="00192E00" w:rsidRDefault="00CB78AD" w:rsidP="00CB78AD">
      <w:pPr>
        <w:bidi/>
        <w:jc w:val="both"/>
        <w:rPr>
          <w:rFonts w:cs="Nazanin" w:hint="cs"/>
          <w:rtl/>
          <w:lang w:bidi="fa-IR"/>
        </w:rPr>
      </w:pPr>
      <w:r w:rsidRPr="00192E00">
        <w:rPr>
          <w:rFonts w:cs="Nazanin" w:hint="cs"/>
          <w:rtl/>
          <w:lang w:bidi="fa-IR"/>
        </w:rPr>
        <w:t>به مجموعه منابع حاصل از اجراي برنامه بيمه روستايي و پزشك خانواده اطلاق مي شود كه مي تواند شامل موارد زير باشد:</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 xml:space="preserve">منابع حاصل از عقد قرارداد مركز بهداشت شهرستان يا شبكه بهداشتي درماني شهرستان با اداره كل بيمه خدمات درماني استان. باتوجه به بند 3 </w:t>
      </w:r>
      <w:r w:rsidRPr="00DD4F93">
        <w:rPr>
          <w:rFonts w:cs="Nazanin" w:hint="cs"/>
          <w:color w:val="FF0000"/>
          <w:rtl/>
          <w:lang w:bidi="fa-IR"/>
        </w:rPr>
        <w:t>تفاهم نامه مشترك سال 1390</w:t>
      </w:r>
      <w:r w:rsidRPr="00192E00">
        <w:rPr>
          <w:rFonts w:cs="Nazanin" w:hint="cs"/>
          <w:rtl/>
          <w:lang w:bidi="fa-IR"/>
        </w:rPr>
        <w:t xml:space="preserve"> و تعيين سرانه هر شهرستان كه براساس ضرايب محروميت برحسب شهرستان  در پيوست شماره 2 اين دستورعمل آمده است</w:t>
      </w:r>
      <w:r>
        <w:rPr>
          <w:rFonts w:cs="Nazanin" w:hint="cs"/>
          <w:rtl/>
          <w:lang w:bidi="fa-IR"/>
        </w:rPr>
        <w:t xml:space="preserve"> </w:t>
      </w:r>
      <w:r w:rsidRPr="00DD4F93">
        <w:rPr>
          <w:rFonts w:cs="Nazanin" w:hint="cs"/>
          <w:color w:val="FF0000"/>
          <w:rtl/>
          <w:lang w:bidi="fa-IR"/>
        </w:rPr>
        <w:t xml:space="preserve">(متوسط سرانه </w:t>
      </w:r>
      <w:r>
        <w:rPr>
          <w:rFonts w:cs="Nazanin" w:hint="cs"/>
          <w:color w:val="FF0000"/>
          <w:rtl/>
          <w:lang w:bidi="fa-IR"/>
        </w:rPr>
        <w:t>17500</w:t>
      </w:r>
      <w:r w:rsidRPr="00DD4F93">
        <w:rPr>
          <w:rFonts w:cs="Nazanin" w:hint="cs"/>
          <w:color w:val="FF0000"/>
          <w:rtl/>
          <w:lang w:bidi="fa-IR"/>
        </w:rPr>
        <w:t xml:space="preserve"> تومان)</w:t>
      </w:r>
      <w:r w:rsidRPr="00192E00">
        <w:rPr>
          <w:rFonts w:cs="Nazanin" w:hint="cs"/>
          <w:rtl/>
          <w:lang w:bidi="fa-IR"/>
        </w:rPr>
        <w:t>.</w:t>
      </w:r>
    </w:p>
    <w:p w:rsidR="00CB78AD" w:rsidRPr="006D27F0" w:rsidRDefault="00CB78AD" w:rsidP="00CB78AD">
      <w:pPr>
        <w:numPr>
          <w:ilvl w:val="0"/>
          <w:numId w:val="6"/>
        </w:numPr>
        <w:bidi/>
        <w:jc w:val="both"/>
        <w:rPr>
          <w:rFonts w:cs="Nazanin" w:hint="cs"/>
          <w:color w:val="FF0000"/>
          <w:lang w:bidi="fa-IR"/>
        </w:rPr>
      </w:pPr>
      <w:r w:rsidRPr="00192E00">
        <w:rPr>
          <w:rFonts w:cs="Nazanin" w:hint="cs"/>
          <w:rtl/>
          <w:lang w:bidi="fa-IR"/>
        </w:rPr>
        <w:t xml:space="preserve">منابع حاصل از اخذ فرانشيز ويزيت پزشك خانواده يا ماماي كارشناس با رعايت سيستم ارجاع درمورد افراديكه دفترچه بيمه روستايي دارند (براساس تعرفه اعلام شده </w:t>
      </w:r>
      <w:r w:rsidRPr="00265CDB">
        <w:rPr>
          <w:rFonts w:cs="Nazanin" w:hint="cs"/>
          <w:color w:val="FF0000"/>
          <w:rtl/>
          <w:lang w:bidi="fa-IR"/>
        </w:rPr>
        <w:t>براساس تصويب نامه شماره 65155/ت 46772ه مورخ 28/3/1390 هيات محترم وزيران درمورد تعرفه هاي تشخيصي درماني بخش دولتي در سال 1390. در قسمت اول بند الف، براي پزشك عمومي 37000 ريال است كه فرانشيز آن مطابق تبصره 1 بند ب معادل 30% (11100 ريال) مي باشد.</w:t>
      </w:r>
      <w:r w:rsidRPr="00192E00">
        <w:rPr>
          <w:rFonts w:cs="Nazanin" w:hint="cs"/>
          <w:rtl/>
          <w:lang w:bidi="fa-IR"/>
        </w:rPr>
        <w:t xml:space="preserve"> اين مبلغ  (تعرفه) برای ماماي كارشناس 70% و براي ماماي كارشناس ارشد 80% تعرفه پزشك عمومي </w:t>
      </w:r>
      <w:r w:rsidRPr="00265CDB">
        <w:rPr>
          <w:rFonts w:cs="Nazanin" w:hint="cs"/>
          <w:color w:val="FF0000"/>
          <w:rtl/>
          <w:lang w:bidi="fa-IR"/>
        </w:rPr>
        <w:t>(بترتيب 25900 و 29600 ريال)</w:t>
      </w:r>
      <w:r w:rsidRPr="00192E00">
        <w:rPr>
          <w:rFonts w:cs="Nazanin" w:hint="cs"/>
          <w:rtl/>
          <w:lang w:bidi="fa-IR"/>
        </w:rPr>
        <w:t xml:space="preserve"> است. كه به عنوان وروديه براي خدمات درماني تعيين شده در بسته خدمت كه توسط پزشك خانواده يا ماما ارائه مي شود، دريافت مي گردد (چنانچه در طول سال جاري تعرفه خدمت پزشكي عمومي تغيير كرد، فرانشيز تعرفه جديد ملاك عمل قرار مي گيرد). چنانچه بيمار منحصرا" براي دريافت خدمات درماني زنان به ماماي كارشناس مركز مراجعه كند، فرانشيز تعرفه آن خدمت را مي پردازد. البته درصورت مراجعه به پزشك و ماما فقط فرانشيز تعرفه خدمت پزشك از بيمار اخذ مي گردد. فرانشيز به کليه خدماتی که در کتاب کاليفرنيا مشمول تعرفه قرار گرفته اند، تعلق می گيرد.</w:t>
      </w:r>
      <w:r>
        <w:rPr>
          <w:rFonts w:cs="Nazanin" w:hint="cs"/>
          <w:rtl/>
          <w:lang w:bidi="fa-IR"/>
        </w:rPr>
        <w:t xml:space="preserve"> </w:t>
      </w:r>
      <w:r w:rsidRPr="006D27F0">
        <w:rPr>
          <w:rFonts w:cs="Nazanin" w:hint="cs"/>
          <w:color w:val="FF0000"/>
          <w:rtl/>
          <w:lang w:bidi="fa-IR"/>
        </w:rPr>
        <w:t>غيراز انجام مراقبت ها كه در بسته خدمت آمده است، براي تمامي موارد ويزيت درماني پزشك بايد فرانشيز دريافت گردد.</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 xml:space="preserve">منابع حاصل از اخذ 30% از تعرفه دارو درمورد افراديكه دفترچه بيمه روستايي دارند. </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منابع حاصل از اخذ 30% از تعرفه خدمات آزمايشگاهي درمورد افراديكه دفترچه بيمه روستايي دارند.</w:t>
      </w:r>
    </w:p>
    <w:p w:rsidR="00CB78AD" w:rsidRDefault="00CB78AD" w:rsidP="00CB78AD">
      <w:pPr>
        <w:numPr>
          <w:ilvl w:val="0"/>
          <w:numId w:val="6"/>
        </w:numPr>
        <w:bidi/>
        <w:jc w:val="both"/>
        <w:rPr>
          <w:rFonts w:cs="Nazanin" w:hint="cs"/>
          <w:lang w:bidi="fa-IR"/>
        </w:rPr>
      </w:pPr>
      <w:r w:rsidRPr="00192E00">
        <w:rPr>
          <w:rFonts w:cs="Nazanin" w:hint="cs"/>
          <w:rtl/>
          <w:lang w:bidi="fa-IR"/>
        </w:rPr>
        <w:t xml:space="preserve">منابع حاصل از اخذ 30% از تعرفه خدمات راديولوژي درمورد افراديكه دفترچه بيمه روستايي دارند. </w:t>
      </w:r>
    </w:p>
    <w:p w:rsidR="00CB78AD" w:rsidRPr="00C21FA0" w:rsidRDefault="00CB78AD" w:rsidP="00CB78AD">
      <w:pPr>
        <w:numPr>
          <w:ilvl w:val="0"/>
          <w:numId w:val="6"/>
        </w:numPr>
        <w:bidi/>
        <w:jc w:val="both"/>
        <w:rPr>
          <w:rFonts w:cs="Nazanin"/>
          <w:color w:val="FF0000"/>
          <w:lang w:bidi="fa-IR"/>
        </w:rPr>
      </w:pPr>
      <w:r w:rsidRPr="00C21FA0">
        <w:rPr>
          <w:rFonts w:cs="Nazanin" w:hint="cs"/>
          <w:color w:val="FF0000"/>
          <w:rtl/>
          <w:lang w:bidi="fa-IR"/>
        </w:rPr>
        <w:t xml:space="preserve">منابع حاصل از اخذ فرانشيز مصوب از تعرفه هاي خدمات تزريقات و پانسمان و ساير خدمات سرپايی که مشمول تعرفه هستند، براساس نامه شماره 10736/308د مورخ 1/11/1390 (پيوست شماره 3)  براي ساير خدمات قابل ارائه كه در جدول پيوست نيامده است مي توان از كتاب كاليفرنيا كه دراختيار معاونت درمان تمامي دانشگاه هاي علوم پزشكي كشور مي باشد، استفاده كرد. خاطرنشان مي سازد اين موضوع درمورد برنامه هاي جاري نظام شبكه بهداشت و درمان از قبيل آزمايشات روتين مادران باردار مصداق ندارد و چنين خدماتي همانطور كه در برنامه آمده است، بايد رايگان ارائه گردد. </w:t>
      </w:r>
    </w:p>
    <w:p w:rsidR="00CB78AD" w:rsidRPr="00192E00" w:rsidRDefault="00CB78AD" w:rsidP="00CB78AD">
      <w:pPr>
        <w:numPr>
          <w:ilvl w:val="0"/>
          <w:numId w:val="6"/>
        </w:numPr>
        <w:bidi/>
        <w:jc w:val="both"/>
        <w:rPr>
          <w:rFonts w:cs="Nazanin" w:hint="cs"/>
          <w:lang w:bidi="fa-IR"/>
        </w:rPr>
      </w:pPr>
      <w:r w:rsidRPr="00C21FA0">
        <w:rPr>
          <w:rFonts w:cs="Nazanin" w:hint="cs"/>
          <w:rtl/>
          <w:lang w:bidi="fa-IR"/>
        </w:rPr>
        <w:t xml:space="preserve">منابع حاصل از اخذ 30% فرانشيز کل خدمات ارائه شده (پزشكي، دارويي، و پاراكلينيكي و ...) به ساير بيمه شدگان (تامين اجتماعي، نيروهاي مسلح، ساير صندوق هاي بيمه خدمات درماني  و ....) </w:t>
      </w:r>
    </w:p>
    <w:p w:rsidR="00CB78AD" w:rsidRPr="00192E00" w:rsidRDefault="00CB78AD" w:rsidP="00CB78AD">
      <w:pPr>
        <w:numPr>
          <w:ilvl w:val="0"/>
          <w:numId w:val="6"/>
        </w:numPr>
        <w:bidi/>
        <w:jc w:val="both"/>
        <w:rPr>
          <w:rFonts w:cs="Nazanin"/>
          <w:lang w:bidi="fa-IR"/>
        </w:rPr>
      </w:pPr>
      <w:r w:rsidRPr="00192E00">
        <w:rPr>
          <w:rFonts w:cs="Nazanin" w:hint="cs"/>
          <w:rtl/>
          <w:lang w:bidi="fa-IR"/>
        </w:rPr>
        <w:t>منابع حاصل از اخذ کل هزينه وسايل مصرفی.</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منابع حاصل ازاخذ سهم ساير سازمان هاي بيمه گر (تامين اجتماعي، نيروهاي مسلح و ...) درقبال ارائه برگه</w:t>
      </w:r>
      <w:r w:rsidRPr="00192E00">
        <w:rPr>
          <w:rFonts w:cs="Nazanin"/>
          <w:rtl/>
          <w:lang w:bidi="fa-IR"/>
        </w:rPr>
        <w:softHyphen/>
      </w:r>
      <w:r w:rsidRPr="00192E00">
        <w:rPr>
          <w:rFonts w:cs="Nazanin" w:hint="cs"/>
          <w:rtl/>
          <w:lang w:bidi="fa-IR"/>
        </w:rPr>
        <w:t>ي بيمه شدگان.</w:t>
      </w:r>
    </w:p>
    <w:p w:rsidR="00CB78AD" w:rsidRPr="00192E00" w:rsidRDefault="00CB78AD" w:rsidP="00CB78AD">
      <w:pPr>
        <w:numPr>
          <w:ilvl w:val="0"/>
          <w:numId w:val="6"/>
        </w:numPr>
        <w:bidi/>
        <w:jc w:val="both"/>
        <w:rPr>
          <w:rFonts w:cs="Nazanin"/>
          <w:lang w:bidi="fa-IR"/>
        </w:rPr>
      </w:pPr>
      <w:r w:rsidRPr="00192E00">
        <w:rPr>
          <w:rFonts w:cs="Nazanin" w:hint="cs"/>
          <w:rtl/>
          <w:lang w:bidi="fa-IR"/>
        </w:rPr>
        <w:t xml:space="preserve">منابع حاصل از 100% تعرفه ارائه خدمات درمانی دندانپزشکی (خارج از بسته خدمتی تعريف شده دفتر سلامت دهان و دندان). </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منابع حاصل از 100% تعرفه ارائه خدمت به ساير افرادي كه خارج از سيستم ارجاع مراجعه مي كنند. به عنوان مثال شهرنشيناني كه بصورت ميهمان در روستا به پزشك خانواده مراجعه كرده اند.</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 xml:space="preserve">منابع حاصل از 100% تعرفه ارائه خدمت به افراد فاقد هر نوع دفترچه بيمه (اعم از بيمه روستايي يا ساير بيمه ها). افرادی که برگه های دفترچه بيمه روستايي آنها به پايان رسيده باشد تا زمان اخذ دفترچه جديد بايد تمامی 100% تعرفه را پرداخت کنند. براساس تبصره 2 ماده 14 آيين نامه اجرايي (شماره 66121/س مورخ 24/5/1386). فقط در </w:t>
      </w:r>
      <w:r w:rsidRPr="00192E00">
        <w:rPr>
          <w:rFonts w:cs="Nazanin" w:hint="cs"/>
          <w:rtl/>
          <w:lang w:bidi="fa-IR"/>
        </w:rPr>
        <w:lastRenderedPageBreak/>
        <w:t>مورد نوزادان تازه متولد شده تا صدور دفترچه براي آنان، مي توان با استفاده از دفترچه بيمه مادر آنها را تحت پوشش قرار داد و فرانشيز مصوب دريافت كرد.</w:t>
      </w:r>
    </w:p>
    <w:p w:rsidR="00CB78AD" w:rsidRPr="00192E00" w:rsidRDefault="00CB78AD" w:rsidP="00CB78AD">
      <w:pPr>
        <w:numPr>
          <w:ilvl w:val="0"/>
          <w:numId w:val="6"/>
        </w:numPr>
        <w:bidi/>
        <w:jc w:val="both"/>
        <w:rPr>
          <w:rFonts w:cs="Nazanin" w:hint="cs"/>
          <w:lang w:bidi="fa-IR"/>
        </w:rPr>
      </w:pPr>
      <w:r w:rsidRPr="00192E00">
        <w:rPr>
          <w:rFonts w:cs="Nazanin" w:hint="cs"/>
          <w:rtl/>
          <w:lang w:bidi="fa-IR"/>
        </w:rPr>
        <w:t>حقوق پزشکان يا ماماهای رسمی، پيمانی، طرحی يا پيام آور که از محل اعتبارات جاری دانشگاه های علوم پزشکی پرداخت می شود.</w:t>
      </w:r>
    </w:p>
    <w:p w:rsidR="00CB78AD" w:rsidRPr="00192E00" w:rsidRDefault="00CB78AD" w:rsidP="00CB78AD">
      <w:pPr>
        <w:bidi/>
        <w:ind w:left="720"/>
        <w:jc w:val="both"/>
        <w:rPr>
          <w:rFonts w:cs="Nazanin"/>
          <w:lang w:bidi="fa-IR"/>
        </w:rPr>
      </w:pPr>
    </w:p>
    <w:p w:rsidR="00CB78AD" w:rsidRPr="00192E00" w:rsidRDefault="00CB78AD" w:rsidP="00CB78AD">
      <w:pPr>
        <w:bidi/>
        <w:jc w:val="both"/>
        <w:rPr>
          <w:rFonts w:cs="Nazanin" w:hint="cs"/>
          <w:b/>
          <w:bCs/>
          <w:rtl/>
          <w:lang w:bidi="fa-IR"/>
        </w:rPr>
      </w:pPr>
      <w:r w:rsidRPr="00192E00">
        <w:rPr>
          <w:rFonts w:cs="Nazanin" w:hint="cs"/>
          <w:b/>
          <w:bCs/>
          <w:u w:val="single"/>
          <w:rtl/>
          <w:lang w:bidi="fa-IR"/>
        </w:rPr>
        <w:t>اعتبارات مربوط به درآمدهای اختصاصی اين برنامه از شمول کسر 5 درصد سهم رياست دانشگاه معاف است</w:t>
      </w:r>
      <w:r w:rsidRPr="00192E00">
        <w:rPr>
          <w:rFonts w:cs="Nazanin" w:hint="cs"/>
          <w:b/>
          <w:bCs/>
          <w:rtl/>
          <w:lang w:bidi="fa-IR"/>
        </w:rPr>
        <w:t>.</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ساير پرسنل مركز بهداشتي درماني:  </w:t>
      </w:r>
    </w:p>
    <w:p w:rsidR="00CB78AD" w:rsidRPr="00192E00" w:rsidRDefault="00CB78AD" w:rsidP="00CB78AD">
      <w:pPr>
        <w:bidi/>
        <w:jc w:val="both"/>
        <w:rPr>
          <w:rFonts w:cs="Nazanin" w:hint="cs"/>
          <w:rtl/>
          <w:lang w:bidi="fa-IR"/>
        </w:rPr>
      </w:pPr>
      <w:r w:rsidRPr="00192E00">
        <w:rPr>
          <w:rFonts w:cs="Nazanin" w:hint="cs"/>
          <w:rtl/>
          <w:lang w:bidi="fa-IR"/>
        </w:rPr>
        <w:t>منظور كليه پرسنل شاغل در مركز بهداشتي درماني است{به استثناي پزشكان (اعم از قراردادي، رسمي، پيمانی، طرحي، و پيام آور) و ماماها (قراردادي، رسمی، طرحی، پيمانی) يا هر پرسنل ديگري است كه در قالب قرارداد برنامه بيمه روستايي</w:t>
      </w:r>
      <w:r w:rsidRPr="00192E00">
        <w:rPr>
          <w:rFonts w:cs="Nazanin" w:hint="cs"/>
          <w:b/>
          <w:bCs/>
          <w:rtl/>
          <w:lang w:bidi="fa-IR"/>
        </w:rPr>
        <w:t xml:space="preserve"> </w:t>
      </w:r>
      <w:r w:rsidRPr="00192E00">
        <w:rPr>
          <w:rFonts w:cs="Nazanin" w:hint="cs"/>
          <w:rtl/>
          <w:lang w:bidi="fa-IR"/>
        </w:rPr>
        <w:t xml:space="preserve">به كار مشغول       شده اند}. اين تعريف، بهورزان شاغل در خانه هاي بهداشت تحت پوشش مركز را نيز شامل مي گردد.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پرسنل مركز بهداشت شهرستان:</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منظور كليه پرسنل شاغل در ستاد مركز بهداشت شهرستان است كه در اجراي برنامه بيمه روستايي و پزشك خانواده همكاري دارند.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پرسنل مركز بهداشت استان:</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 xml:space="preserve">منظور كليه پرسنل شاغل در ستاد مركز بهداشت استان است كه در اجراي برنامه بيمه روستايي و پزشك خانواده همكاري دارند.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پرسنل امور پشتيباني دانشگاه:</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منظور كليه پرسنل شاغل در معاونت پشتيباني دانشگاه است كه بطور مستقيم با برنامه بيمه روستايي و پزشك خانواده در ارتباط هستند و وظايف تعيين شده در بخشنامه هاي صادره از سوي كميته مشترك برنامه بيمه روستايي و پزشك خانواده را درمورد شيوه پرداختها و انعقاد قراردادها انجام مي دهند.</w:t>
      </w:r>
    </w:p>
    <w:p w:rsidR="00CB78AD" w:rsidRDefault="00CB78AD" w:rsidP="00CB78AD">
      <w:pPr>
        <w:bidi/>
        <w:jc w:val="both"/>
        <w:rPr>
          <w:rFonts w:cs="Nazanin" w:hint="cs"/>
          <w:rtl/>
          <w:lang w:bidi="fa-IR"/>
        </w:rPr>
      </w:pPr>
    </w:p>
    <w:p w:rsidR="00CB78AD" w:rsidRDefault="00CB78AD" w:rsidP="00CB78AD">
      <w:pPr>
        <w:bidi/>
        <w:jc w:val="both"/>
        <w:rPr>
          <w:rFonts w:cs="Nazanin" w:hint="cs"/>
          <w:rtl/>
          <w:lang w:bidi="fa-IR"/>
        </w:rPr>
      </w:pPr>
    </w:p>
    <w:p w:rsidR="00CB78AD"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مرکز بهداشتی درمانی معين يا مرجع:</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مرکزبهداشتی درمانی روستايي يا شهری روستايي شبانه روزی است که از نظر دارا بودن نيروی انسانی، تجهيزات، اتاق فوريتها، واحدهای پاراکلينيک، حضور 24 ساعته پزشک و پرسنل درمانی و وجود آمبولانس بتواند پذيرای بيماران ارجاع شده از طرف چند مرکز بهداشتی درمانی منطقه خود باشد. اين مركز به هيچوجه نبايد در فضاي بيمارستان قرار گيرد.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كميته بيمه پايه و توسعه پزشك خانواده:</w:t>
      </w:r>
    </w:p>
    <w:p w:rsidR="00CB78AD" w:rsidRPr="00192E00" w:rsidRDefault="00CB78AD" w:rsidP="00CB78AD">
      <w:pPr>
        <w:bidi/>
        <w:jc w:val="both"/>
        <w:rPr>
          <w:rFonts w:cs="Nazanin" w:hint="cs"/>
          <w:rtl/>
          <w:lang w:bidi="fa-IR"/>
        </w:rPr>
      </w:pPr>
      <w:r w:rsidRPr="00192E00">
        <w:rPr>
          <w:rFonts w:cs="Nazanin" w:hint="cs"/>
          <w:rtl/>
          <w:lang w:bidi="fa-IR"/>
        </w:rPr>
        <w:t>اين كميته با شرح وظيفه برنامه ريزي مشترك به منظور تعيين نحوه نظارت بر اجراي صحيح برنامه، بررسي هزينه و برآورد بودجه سالانه و حل اختلاف در سطح ملي ازجمله تعديلات تشكيل مي شود (بند 5 تفاهم نامه مشترك 1388).</w:t>
      </w:r>
    </w:p>
    <w:p w:rsidR="00CB78AD"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دبيرخانه ستاد اجرايي مشترك کشوری:</w:t>
      </w:r>
    </w:p>
    <w:p w:rsidR="00CB78AD" w:rsidRPr="00192E00" w:rsidRDefault="00CB78AD" w:rsidP="00CB78AD">
      <w:pPr>
        <w:bidi/>
        <w:jc w:val="both"/>
        <w:rPr>
          <w:rFonts w:cs="Nazanin" w:hint="cs"/>
          <w:rtl/>
          <w:lang w:bidi="fa-IR"/>
        </w:rPr>
      </w:pPr>
      <w:r w:rsidRPr="00192E00">
        <w:rPr>
          <w:rFonts w:cs="Nazanin" w:hint="cs"/>
          <w:rtl/>
          <w:lang w:bidi="fa-IR"/>
        </w:rPr>
        <w:lastRenderedPageBreak/>
        <w:t>اين ستاد با عضويت كارشناساني از معاونت بهداشت وزارت بهداشت، درمان و آموزش پزشكي و كارشناساني از سازمان بيمه خدمات درماني با ابلاغ مشترك معاون سلامت و مدير عامل سازمان بيمه خدمات درماني تشكيل مي شود و داراي شرح وظايف زير است:</w:t>
      </w:r>
    </w:p>
    <w:p w:rsidR="00CB78AD" w:rsidRPr="00192E00" w:rsidRDefault="00CB78AD" w:rsidP="00CB78AD">
      <w:pPr>
        <w:numPr>
          <w:ilvl w:val="0"/>
          <w:numId w:val="7"/>
        </w:numPr>
        <w:bidi/>
        <w:jc w:val="both"/>
        <w:rPr>
          <w:rFonts w:cs="Nazanin" w:hint="cs"/>
          <w:rtl/>
          <w:lang w:bidi="fa-IR"/>
        </w:rPr>
      </w:pPr>
      <w:r w:rsidRPr="00192E00">
        <w:rPr>
          <w:rFonts w:cs="Nazanin" w:hint="cs"/>
          <w:rtl/>
          <w:lang w:bidi="fa-IR"/>
        </w:rPr>
        <w:t xml:space="preserve">ابلاغ هرگونه بخشنامه، دستورعمل، با تغيير رويه ضروري در روند اجرای آخرين تفاهم نامه به سطوح محيطي مرتبط با هر دو ارگان بطور مشترك </w:t>
      </w:r>
    </w:p>
    <w:p w:rsidR="00CB78AD" w:rsidRPr="00192E00" w:rsidRDefault="00CB78AD" w:rsidP="00CB78AD">
      <w:pPr>
        <w:numPr>
          <w:ilvl w:val="0"/>
          <w:numId w:val="7"/>
        </w:numPr>
        <w:bidi/>
        <w:jc w:val="both"/>
        <w:rPr>
          <w:rFonts w:cs="Nazanin" w:hint="cs"/>
          <w:rtl/>
          <w:lang w:bidi="fa-IR"/>
        </w:rPr>
      </w:pPr>
      <w:r w:rsidRPr="00192E00">
        <w:rPr>
          <w:rFonts w:cs="Nazanin" w:hint="cs"/>
          <w:rtl/>
          <w:lang w:bidi="fa-IR"/>
        </w:rPr>
        <w:t>بررسي هرگونه ابهام، درخواست، انتقاد، پيشنهاد، سوال يا استفسار از سطح دانشگاهی يا استانی پيرامون بيمه روستاييان، پزشک خانواده و نظام سطح بندی و ارجاع و اعلام مصوبات نهايي با دو امضاء. (تبصره 2 ماده 1 آيين نامه اجرايي سال 1386)</w:t>
      </w:r>
    </w:p>
    <w:p w:rsidR="00CB78AD" w:rsidRPr="00192E00" w:rsidRDefault="00CB78AD" w:rsidP="00CB78AD">
      <w:pPr>
        <w:numPr>
          <w:ilvl w:val="0"/>
          <w:numId w:val="7"/>
        </w:numPr>
        <w:bidi/>
        <w:jc w:val="both"/>
        <w:rPr>
          <w:rFonts w:cs="Nazanin" w:hint="cs"/>
          <w:b/>
          <w:bCs/>
          <w:sz w:val="32"/>
          <w:szCs w:val="32"/>
          <w:lang w:bidi="fa-IR"/>
        </w:rPr>
      </w:pPr>
      <w:r w:rsidRPr="00192E00">
        <w:rPr>
          <w:rFonts w:cs="Nazanin" w:hint="cs"/>
          <w:rtl/>
          <w:lang w:bidi="fa-IR"/>
        </w:rPr>
        <w:t>اتخاذ تصميم درخصوص موارد مهمي كه در سطح استان قابل حل نيست.</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ساختار اجرايي برنامه بيمه روستايي و پزشك خانواده در سطوح مختلف:</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rtl/>
          <w:lang w:bidi="fa-IR"/>
        </w:rPr>
        <w:t xml:space="preserve">به منظور عملياتي كردن برنامه بيمه روستايي و پزشك خانواده، در سطوح ملي، دانشگاهي، شهرستاني، و بخشهاي روستايي، ستادهاي اجرايي برنامه بيمه روستايي و پزشك خانواده تشكيل مي شود. در اين ستادهاي اجرايي، كه تركيب آن به شرح ذيل خواهد بود، طراحي برنامه هاي عملياتي در هر سطح، ارائه راهكارهاي عملي، كمكهاي فني و پشتيباني به سطوح پائين تر، نظارت بر عملكرد سطح بلافصل خود، تنظيم جريان منابع مالي به شكلي موثر و بهنگام در هر سطح، در نظر گرفتن اصول، استراتژيها و محورهاي پيشگفت در طراحي هاي همان سطح و سطوح پائين تر، هماهنگي با كليه </w:t>
      </w:r>
      <w:r w:rsidRPr="00192E00">
        <w:rPr>
          <w:rFonts w:cs="Nazanin"/>
          <w:sz w:val="22"/>
          <w:szCs w:val="22"/>
          <w:lang w:bidi="fa-IR"/>
        </w:rPr>
        <w:t>stakeholder</w:t>
      </w:r>
      <w:r w:rsidRPr="00192E00">
        <w:rPr>
          <w:rFonts w:cs="Nazanin" w:hint="cs"/>
          <w:rtl/>
          <w:lang w:bidi="fa-IR"/>
        </w:rPr>
        <w:t xml:space="preserve"> هاي برنامه پزشك خانواده در هر سطح، طراحي نظام مديريت اطلاعات به منظور كسب نظر مردم از نحوه اجراي برنامه و پس از استقرار، انجام كليه فعاليتهاي لازم به منظور اجراي هرچه بهتر برنامه و خدمات ارائه شده، صورت خواهد پذيرفت.</w:t>
      </w:r>
    </w:p>
    <w:p w:rsidR="00CB78AD" w:rsidRPr="000E1D6C" w:rsidRDefault="00CB78AD" w:rsidP="00CB78AD">
      <w:pPr>
        <w:numPr>
          <w:ilvl w:val="0"/>
          <w:numId w:val="10"/>
        </w:numPr>
        <w:tabs>
          <w:tab w:val="clear" w:pos="720"/>
          <w:tab w:val="num" w:pos="360"/>
        </w:tabs>
        <w:bidi/>
        <w:ind w:left="360"/>
        <w:jc w:val="both"/>
        <w:rPr>
          <w:rFonts w:cs="Nazanin" w:hint="cs"/>
          <w:lang w:bidi="fa-IR"/>
        </w:rPr>
      </w:pPr>
      <w:r w:rsidRPr="000E1D6C">
        <w:rPr>
          <w:rFonts w:cs="Nazanin" w:hint="cs"/>
          <w:b/>
          <w:bCs/>
          <w:rtl/>
          <w:lang w:bidi="fa-IR"/>
        </w:rPr>
        <w:t>ستاد هماهنگي كشور</w:t>
      </w:r>
      <w:r>
        <w:rPr>
          <w:rFonts w:cs="Nazanin" w:hint="cs"/>
          <w:rtl/>
          <w:lang w:bidi="fa-IR"/>
        </w:rPr>
        <w:t>: براساس بند5 تفاهم نامه مشترك سال 1390 شامل نمايندگان سازمان بيمه خدمات درماني، معاونت بهداشت وزارت بهداشت درمان و آموزش پزشكي، و معاون بودجه معاونت برنامه ريزي و نظارت راهبردي رياست جمهوري است.</w:t>
      </w:r>
    </w:p>
    <w:p w:rsidR="00CB78AD" w:rsidRPr="00192E00" w:rsidRDefault="00CB78AD" w:rsidP="00CB78AD">
      <w:pPr>
        <w:numPr>
          <w:ilvl w:val="0"/>
          <w:numId w:val="10"/>
        </w:numPr>
        <w:tabs>
          <w:tab w:val="clear" w:pos="720"/>
          <w:tab w:val="num" w:pos="360"/>
        </w:tabs>
        <w:bidi/>
        <w:ind w:left="360"/>
        <w:jc w:val="both"/>
        <w:rPr>
          <w:rFonts w:cs="Nazanin" w:hint="cs"/>
          <w:lang w:bidi="fa-IR"/>
        </w:rPr>
      </w:pPr>
      <w:r w:rsidRPr="00192E00">
        <w:rPr>
          <w:rFonts w:cs="Nazanin" w:hint="cs"/>
          <w:b/>
          <w:bCs/>
          <w:rtl/>
          <w:lang w:bidi="fa-IR"/>
        </w:rPr>
        <w:t>تركيب ستاد اجرايي در سطح ملي وزارت بهداشت</w:t>
      </w:r>
      <w:r w:rsidRPr="00192E00">
        <w:rPr>
          <w:rFonts w:cs="Nazanin" w:hint="cs"/>
          <w:rtl/>
          <w:lang w:bidi="fa-IR"/>
        </w:rPr>
        <w:t>: وزير بهداشت؛ معاون بهداشت؛ معاون درمان؛ نماينده معاونت آموزشي؛ رئيس مركز مديريت شبكه؛ نماينده معاونت برنامه ريزي راهبردي نهاد رياست جمهوري؛ نماينده معاونت دارو و غذا، و نماينده معاونت توسعه مديريت و منابع</w:t>
      </w:r>
    </w:p>
    <w:p w:rsidR="00CB78AD" w:rsidRPr="00192E00" w:rsidRDefault="00CB78AD" w:rsidP="00CB78AD">
      <w:pPr>
        <w:numPr>
          <w:ilvl w:val="0"/>
          <w:numId w:val="10"/>
        </w:numPr>
        <w:tabs>
          <w:tab w:val="clear" w:pos="720"/>
          <w:tab w:val="num" w:pos="360"/>
        </w:tabs>
        <w:bidi/>
        <w:ind w:left="360"/>
        <w:jc w:val="both"/>
        <w:rPr>
          <w:rFonts w:cs="Nazanin" w:hint="cs"/>
          <w:lang w:bidi="fa-IR"/>
        </w:rPr>
      </w:pPr>
      <w:r w:rsidRPr="00192E00">
        <w:rPr>
          <w:rFonts w:cs="Nazanin" w:hint="cs"/>
          <w:b/>
          <w:bCs/>
          <w:rtl/>
          <w:lang w:bidi="fa-IR"/>
        </w:rPr>
        <w:t>كميته فني كشوري برنامه پزشك خانواده و نظام ارجاع</w:t>
      </w:r>
      <w:r w:rsidRPr="00192E00">
        <w:rPr>
          <w:rFonts w:cs="Nazanin" w:hint="cs"/>
          <w:rtl/>
          <w:lang w:bidi="fa-IR"/>
        </w:rPr>
        <w:t xml:space="preserve">: اعضاي اين كميته را تعدادي از مديران و كارشناسان ارشد مركز مديريت شبكه و تعدادي از معاونين بهداشتي و مديران گروه گسترش شبکه های دانشگاه هاي علوم پزشكي بر اساس ابلاغ صادره توسط رييس مرکز مديريت شبکه تشكيل مي دهند. </w:t>
      </w:r>
    </w:p>
    <w:p w:rsidR="00CB78AD" w:rsidRPr="00192E00" w:rsidRDefault="00CB78AD" w:rsidP="00CB78AD">
      <w:pPr>
        <w:numPr>
          <w:ilvl w:val="0"/>
          <w:numId w:val="10"/>
        </w:numPr>
        <w:tabs>
          <w:tab w:val="clear" w:pos="720"/>
          <w:tab w:val="num" w:pos="360"/>
        </w:tabs>
        <w:bidi/>
        <w:ind w:left="360"/>
        <w:jc w:val="both"/>
        <w:rPr>
          <w:rFonts w:cs="Nazanin" w:hint="cs"/>
          <w:lang w:bidi="fa-IR"/>
        </w:rPr>
      </w:pPr>
      <w:r w:rsidRPr="00192E00">
        <w:rPr>
          <w:rFonts w:cs="Nazanin" w:hint="cs"/>
          <w:b/>
          <w:bCs/>
          <w:rtl/>
          <w:lang w:bidi="fa-IR"/>
        </w:rPr>
        <w:t>كميته ملي آموزش برنامه بيمه روستايي و پزشك خانواده</w:t>
      </w:r>
      <w:r w:rsidRPr="00192E00">
        <w:rPr>
          <w:rFonts w:cs="Nazanin" w:hint="cs"/>
          <w:rtl/>
          <w:lang w:bidi="fa-IR"/>
        </w:rPr>
        <w:t>: اعضاي اين كميته را تعدادي از مديران و كارشناسان مركز مديريت شبكه و تعدادي از كارشناسان ادارات كل حوزه معاونت های بهداشت و درمان و كارشناساني از معاونت آموزشي تشكيل مي دهند.</w:t>
      </w:r>
    </w:p>
    <w:p w:rsidR="00CB78AD" w:rsidRPr="00192E00" w:rsidRDefault="00CB78AD" w:rsidP="00CB78AD">
      <w:pPr>
        <w:numPr>
          <w:ilvl w:val="0"/>
          <w:numId w:val="10"/>
        </w:numPr>
        <w:tabs>
          <w:tab w:val="clear" w:pos="720"/>
          <w:tab w:val="num" w:pos="360"/>
        </w:tabs>
        <w:bidi/>
        <w:ind w:left="360"/>
        <w:jc w:val="both"/>
        <w:rPr>
          <w:rFonts w:cs="Nazanin" w:hint="cs"/>
          <w:b/>
          <w:bCs/>
          <w:lang w:bidi="fa-IR"/>
        </w:rPr>
      </w:pPr>
      <w:r w:rsidRPr="000E1D6C">
        <w:rPr>
          <w:rFonts w:cs="Nazanin" w:hint="cs"/>
          <w:b/>
          <w:bCs/>
          <w:color w:val="FF0000"/>
          <w:rtl/>
          <w:lang w:bidi="fa-IR"/>
        </w:rPr>
        <w:t>ستاد هماهنگي دانشگاهي:</w:t>
      </w:r>
      <w:r w:rsidRPr="000E1D6C">
        <w:rPr>
          <w:rFonts w:cs="Nazanin" w:hint="cs"/>
          <w:color w:val="FF0000"/>
          <w:rtl/>
          <w:lang w:bidi="fa-IR"/>
        </w:rPr>
        <w:t xml:space="preserve"> اعضاي اين كميته عبارتند از: رييس دانشگاه علوم پزشكي؛ مديرکل بيمه خدمات درمانی استان؛ معاونين بهداشت و درمان دانشگاه علوم پزشكي؛ رييس گروه گسترش شبكه دانشگاه علوم پزشكي؛ يكي از معاونين اداره كل بيمه؛  رييس اداره نظارت يا اسناد پزشکی و مسوول امور روستاييان بيمه خدمات درمانی و مديركل امور اجتماعي استانداري در مراکز استانها و فرماندار در دانشگاه های مستقر در شهرستان هايي که مرکز استان نيستند. در دانشگاه های مستقر در شهرهای مراکز استان رياست دبيرخانه به عهده رييس محترم دانشگاه علوم پزشکی است و دبيری به عهده مديرکل محترم بيمه خدمات درمانی استان است.</w:t>
      </w:r>
      <w:r w:rsidRPr="000E1D6C">
        <w:rPr>
          <w:rFonts w:cs="Nazanin" w:hint="cs"/>
          <w:rtl/>
          <w:lang w:bidi="fa-IR"/>
        </w:rPr>
        <w:t xml:space="preserve"> درمورد دانشگاه های علوم پزشکی مستقر در شهرستان هايي که مرکز استان نيستند، اين تقسيم وظيفه، عکس می شود</w:t>
      </w:r>
      <w:r w:rsidRPr="000E1D6C">
        <w:rPr>
          <w:rFonts w:cs="Nazanin" w:hint="cs"/>
          <w:b/>
          <w:bCs/>
          <w:rtl/>
          <w:lang w:bidi="fa-IR"/>
        </w:rPr>
        <w:t>.</w:t>
      </w:r>
    </w:p>
    <w:p w:rsidR="00CB78AD" w:rsidRPr="00192E00" w:rsidRDefault="00CB78AD" w:rsidP="00CB78AD">
      <w:pPr>
        <w:bidi/>
        <w:ind w:left="360"/>
        <w:jc w:val="both"/>
        <w:rPr>
          <w:rFonts w:cs="Nazanin" w:hint="cs"/>
          <w:rtl/>
          <w:lang w:bidi="fa-IR"/>
        </w:rPr>
      </w:pPr>
      <w:r w:rsidRPr="00192E00">
        <w:rPr>
          <w:rFonts w:cs="Nazanin" w:hint="cs"/>
          <w:rtl/>
          <w:lang w:bidi="fa-IR"/>
        </w:rPr>
        <w:lastRenderedPageBreak/>
        <w:t>كميته استاني هر 3 ماه يكبار تشكيل مي شود و گزارش عملكرد كميته استاني به معاونت برنامه ريزي و نظارت راهبردي رييس جمهور، معاونت بهداشت وزارت بهداشت، درمان و آموزش پزشكي و سازمان بيمه خدمات درماني ارائه مي گردد. تصميمات اين كميته با توافق جمعي طي صورتجلسه اي با امضاي تمامي حاضرين در جلسه، مصوبه استاني تلقي شده و براي طرفين لازم الاجرا خواهد بود. در صورت عدم توافق جمعي، موضوع به كميته كشوري منعكس و تصميمات آن براي استان مربوط لازم الاجراست.</w:t>
      </w:r>
    </w:p>
    <w:p w:rsidR="00CB78AD" w:rsidRPr="00192E00" w:rsidRDefault="00CB78AD" w:rsidP="00CB78AD">
      <w:pPr>
        <w:bidi/>
        <w:ind w:left="360"/>
        <w:jc w:val="both"/>
        <w:rPr>
          <w:rFonts w:cs="Nazanin" w:hint="cs"/>
          <w:rtl/>
          <w:lang w:bidi="fa-IR"/>
        </w:rPr>
      </w:pPr>
      <w:r w:rsidRPr="00192E00">
        <w:rPr>
          <w:rFonts w:cs="Nazanin" w:hint="cs"/>
          <w:rtl/>
          <w:lang w:bidi="fa-IR"/>
        </w:rPr>
        <w:t>كميته استاني مجاز به تصميم گيري در خارج از چهارچوب تفاهم نامه و اصول كلي آن نمي باشد (بند 5 تفاهم نامه 1388).</w:t>
      </w:r>
    </w:p>
    <w:p w:rsidR="00CB78AD" w:rsidRPr="00192E00" w:rsidRDefault="00CB78AD" w:rsidP="00CB78AD">
      <w:pPr>
        <w:numPr>
          <w:ilvl w:val="0"/>
          <w:numId w:val="10"/>
        </w:numPr>
        <w:tabs>
          <w:tab w:val="clear" w:pos="720"/>
          <w:tab w:val="num" w:pos="360"/>
        </w:tabs>
        <w:bidi/>
        <w:ind w:left="360"/>
        <w:jc w:val="both"/>
        <w:rPr>
          <w:rFonts w:cs="Nazanin" w:hint="cs"/>
          <w:b/>
          <w:bCs/>
          <w:rtl/>
          <w:lang w:bidi="fa-IR"/>
        </w:rPr>
      </w:pPr>
      <w:r w:rsidRPr="00192E00">
        <w:rPr>
          <w:rFonts w:cs="Nazanin" w:hint="cs"/>
          <w:b/>
          <w:bCs/>
          <w:rtl/>
          <w:lang w:bidi="fa-IR"/>
        </w:rPr>
        <w:t>تركيب كميته اجرايي در سطح شهرستاني:</w:t>
      </w:r>
      <w:r w:rsidRPr="00192E00">
        <w:rPr>
          <w:rFonts w:cs="Nazanin" w:hint="cs"/>
          <w:rtl/>
          <w:lang w:bidi="fa-IR"/>
        </w:rPr>
        <w:t xml:space="preserve"> مدير شبكه بهداشت و درمان؛ رئيس مركز بهداشت شهرستان؛ مسوول واحد گسترش شبكه شهرستان؛ معاون فني مركز بهداشت شهرستان و معاون درمان شبكه شهرستان يا يکی از روسای بيمارستان يا بيمارستان های موجود در شهرستان  (رييس اداره بيمه خدمات درماني شهرستان می تواند به عنوان ناظر برای اجرای بهتر برنامه حضور داشته باشد)</w:t>
      </w:r>
    </w:p>
    <w:p w:rsidR="00CB78AD" w:rsidRPr="00192E00" w:rsidRDefault="00CB78AD" w:rsidP="00CB78AD">
      <w:pPr>
        <w:numPr>
          <w:ilvl w:val="0"/>
          <w:numId w:val="10"/>
        </w:numPr>
        <w:tabs>
          <w:tab w:val="clear" w:pos="720"/>
          <w:tab w:val="num" w:pos="360"/>
        </w:tabs>
        <w:bidi/>
        <w:ind w:left="360"/>
        <w:jc w:val="both"/>
        <w:rPr>
          <w:rFonts w:cs="Nazanin" w:hint="cs"/>
          <w:rtl/>
          <w:lang w:bidi="fa-IR"/>
        </w:rPr>
      </w:pPr>
      <w:r w:rsidRPr="00192E00">
        <w:rPr>
          <w:rFonts w:cs="Nazanin" w:hint="cs"/>
          <w:b/>
          <w:bCs/>
          <w:rtl/>
          <w:lang w:bidi="fa-IR"/>
        </w:rPr>
        <w:t>تركيب ستاد اجرايي در سطح بخش هاي روستايي:</w:t>
      </w:r>
      <w:r w:rsidRPr="00192E00">
        <w:rPr>
          <w:rFonts w:cs="Nazanin" w:hint="cs"/>
          <w:rtl/>
          <w:lang w:bidi="fa-IR"/>
        </w:rPr>
        <w:t xml:space="preserve"> رييس مركز بهداشتي درماني روستايي؛ نماينده پزشكان بخش خصوصي فعال در مركز بخش يا دهستان؛ نماينده مركز بهداشت شهرستان و نماينده سازمان بيمه خدمات درماني شهرستان</w:t>
      </w:r>
    </w:p>
    <w:p w:rsidR="00CB78AD" w:rsidRPr="00192E00" w:rsidRDefault="00CB78AD" w:rsidP="00CB78AD">
      <w:pPr>
        <w:bidi/>
        <w:jc w:val="both"/>
        <w:rPr>
          <w:rFonts w:cs="Nazanin" w:hint="cs"/>
          <w:b/>
          <w:bCs/>
          <w:sz w:val="32"/>
          <w:szCs w:val="32"/>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قابل توجه اينکه هرجا درباره جمعيت روستايي بحث می شود، جمعيت عشاير نيز مدنظر است و درمورد عشاير هم جمعيت داراي دفترچه بيمه روستاييان و عشاير ملاك پرداخت سرانه است.</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lang w:bidi="fa-IR"/>
        </w:rPr>
      </w:pPr>
      <w:r w:rsidRPr="00192E00">
        <w:rPr>
          <w:rFonts w:cs="Nazanin" w:hint="cs"/>
          <w:b/>
          <w:bCs/>
          <w:rtl/>
          <w:lang w:bidi="fa-IR"/>
        </w:rPr>
        <w:t>درمورد شهرهاي زير 20000 نفر در صورت انعقاد قرارداد با شبكه هاي بهداشتي درماني، همين دستورعمل به اجرا درخواهد آمد.</w:t>
      </w:r>
    </w:p>
    <w:p w:rsidR="00CB78AD" w:rsidRPr="00192E00" w:rsidRDefault="00CB78AD" w:rsidP="00CB78AD">
      <w:pPr>
        <w:bidi/>
        <w:jc w:val="both"/>
        <w:rPr>
          <w:rFonts w:cs="Nazanin" w:hint="cs"/>
          <w:b/>
          <w:bCs/>
          <w:sz w:val="32"/>
          <w:szCs w:val="32"/>
          <w:rtl/>
          <w:lang w:bidi="fa-IR"/>
        </w:rPr>
      </w:pPr>
      <w:r w:rsidRPr="00192E00">
        <w:rPr>
          <w:rFonts w:cs="Nazanin"/>
          <w:b/>
          <w:bCs/>
          <w:sz w:val="32"/>
          <w:szCs w:val="32"/>
          <w:rtl/>
          <w:lang w:bidi="fa-IR"/>
        </w:rPr>
        <w:br w:type="page"/>
      </w:r>
      <w:r w:rsidRPr="00192E00">
        <w:rPr>
          <w:rFonts w:cs="Nazanin" w:hint="cs"/>
          <w:b/>
          <w:bCs/>
          <w:sz w:val="32"/>
          <w:szCs w:val="32"/>
          <w:rtl/>
          <w:lang w:bidi="fa-IR"/>
        </w:rPr>
        <w:lastRenderedPageBreak/>
        <w:t>فصل دوم: گردش كار</w:t>
      </w:r>
      <w:r w:rsidRPr="00192E00">
        <w:rPr>
          <w:rFonts w:cs="Nazanin" w:hint="cs"/>
          <w:b/>
          <w:bCs/>
          <w:sz w:val="32"/>
          <w:szCs w:val="32"/>
          <w:rtl/>
          <w:lang w:bidi="fa-IR"/>
        </w:rPr>
        <w:tab/>
      </w:r>
      <w:r w:rsidRPr="00192E00">
        <w:rPr>
          <w:rFonts w:cs="Nazanin" w:hint="cs"/>
          <w:b/>
          <w:bCs/>
          <w:sz w:val="32"/>
          <w:szCs w:val="32"/>
          <w:rtl/>
          <w:lang w:bidi="fa-IR"/>
        </w:rPr>
        <w:tab/>
      </w:r>
    </w:p>
    <w:p w:rsidR="00CB78AD" w:rsidRPr="00192E00" w:rsidRDefault="00CB78AD" w:rsidP="00CB78AD">
      <w:pPr>
        <w:bidi/>
        <w:jc w:val="both"/>
        <w:rPr>
          <w:rFonts w:cs="Nazanin" w:hint="cs"/>
          <w:rtl/>
          <w:lang w:bidi="fa-IR"/>
        </w:rPr>
      </w:pPr>
      <w:r w:rsidRPr="00192E00">
        <w:rPr>
          <w:rFonts w:cs="Nazanin" w:hint="cs"/>
          <w:b/>
          <w:bCs/>
          <w:rtl/>
          <w:lang w:bidi="fa-IR"/>
        </w:rPr>
        <w:t xml:space="preserve"> ماده 2:</w:t>
      </w:r>
      <w:r w:rsidRPr="00192E00">
        <w:rPr>
          <w:rFonts w:cs="Nazanin" w:hint="cs"/>
          <w:b/>
          <w:bCs/>
          <w:sz w:val="28"/>
          <w:szCs w:val="28"/>
          <w:rtl/>
          <w:lang w:bidi="fa-IR"/>
        </w:rPr>
        <w:t xml:space="preserve">  </w:t>
      </w:r>
      <w:r w:rsidRPr="00192E00">
        <w:rPr>
          <w:rFonts w:cs="Nazanin" w:hint="cs"/>
          <w:rtl/>
          <w:lang w:bidi="fa-IR"/>
        </w:rPr>
        <w:t xml:space="preserve">دانشگاه هاي علوم پزشكي موظف خواهند بود كه گردش كار چگونگي تماس پزشك خانواده با مراجعه كنندگان را به شرح پيوست شماره </w:t>
      </w:r>
      <w:r>
        <w:rPr>
          <w:rFonts w:cs="Nazanin" w:hint="cs"/>
          <w:rtl/>
          <w:lang w:bidi="fa-IR"/>
        </w:rPr>
        <w:t>5</w:t>
      </w:r>
      <w:r w:rsidRPr="00192E00">
        <w:rPr>
          <w:rFonts w:cs="Nazanin" w:hint="cs"/>
          <w:rtl/>
          <w:lang w:bidi="fa-IR"/>
        </w:rPr>
        <w:t xml:space="preserve"> اين دستورعمل، رعايت نمايند.</w:t>
      </w:r>
    </w:p>
    <w:p w:rsidR="00CB78AD" w:rsidRPr="00192E00" w:rsidRDefault="00CB78AD" w:rsidP="00CB78AD">
      <w:pPr>
        <w:bidi/>
        <w:ind w:firstLine="720"/>
        <w:jc w:val="both"/>
        <w:rPr>
          <w:rFonts w:cs="Nazanin"/>
          <w:b/>
          <w:bCs/>
          <w:sz w:val="28"/>
          <w:szCs w:val="28"/>
          <w:lang w:bidi="fa-IR"/>
        </w:rPr>
      </w:pPr>
    </w:p>
    <w:p w:rsidR="00CB78AD" w:rsidRPr="00192E00" w:rsidRDefault="00CB78AD" w:rsidP="00CB78AD">
      <w:pPr>
        <w:bidi/>
        <w:jc w:val="both"/>
        <w:rPr>
          <w:rFonts w:cs="Nazanin"/>
          <w:b/>
          <w:bCs/>
          <w:sz w:val="32"/>
          <w:szCs w:val="32"/>
          <w:rtl/>
          <w:lang w:bidi="fa-IR"/>
        </w:rPr>
      </w:pPr>
      <w:r w:rsidRPr="00192E00">
        <w:rPr>
          <w:rFonts w:cs="Nazanin" w:hint="cs"/>
          <w:b/>
          <w:bCs/>
          <w:sz w:val="32"/>
          <w:szCs w:val="32"/>
          <w:rtl/>
          <w:lang w:bidi="fa-IR"/>
        </w:rPr>
        <w:t>فصل سوم:  بسته هاي خدمت</w:t>
      </w:r>
    </w:p>
    <w:p w:rsidR="00CB78AD" w:rsidRPr="00192E00" w:rsidRDefault="00CB78AD" w:rsidP="00CB78AD">
      <w:pPr>
        <w:bidi/>
        <w:jc w:val="both"/>
        <w:rPr>
          <w:rFonts w:cs="Nazanin"/>
          <w:lang w:bidi="fa-IR"/>
        </w:rPr>
      </w:pPr>
      <w:r w:rsidRPr="00192E00">
        <w:rPr>
          <w:rFonts w:cs="Nazanin" w:hint="cs"/>
          <w:b/>
          <w:bCs/>
          <w:rtl/>
          <w:lang w:bidi="fa-IR"/>
        </w:rPr>
        <w:t>ماده 3:</w:t>
      </w:r>
      <w:r w:rsidRPr="00192E00">
        <w:rPr>
          <w:rFonts w:cs="Nazanin" w:hint="cs"/>
          <w:b/>
          <w:bCs/>
          <w:sz w:val="28"/>
          <w:szCs w:val="28"/>
          <w:rtl/>
          <w:lang w:bidi="fa-IR"/>
        </w:rPr>
        <w:t xml:space="preserve">  </w:t>
      </w:r>
      <w:r w:rsidRPr="00192E00">
        <w:rPr>
          <w:rFonts w:cs="Nazanin" w:hint="cs"/>
          <w:rtl/>
          <w:lang w:bidi="fa-IR"/>
        </w:rPr>
        <w:t>دانشگاه هاي علوم پزشكي موظف خواهند بود</w:t>
      </w:r>
      <w:r w:rsidRPr="00192E00">
        <w:rPr>
          <w:rFonts w:cs="Nazanin" w:hint="cs"/>
          <w:b/>
          <w:bCs/>
          <w:rtl/>
          <w:lang w:bidi="fa-IR"/>
        </w:rPr>
        <w:t xml:space="preserve"> فهرست </w:t>
      </w:r>
      <w:r w:rsidRPr="00192E00">
        <w:rPr>
          <w:rFonts w:cs="Nazanin" w:hint="cs"/>
          <w:rtl/>
          <w:lang w:bidi="fa-IR"/>
        </w:rPr>
        <w:t xml:space="preserve">بسته هاي خدمات تيم پزشك خانواده در مراكز بهداشتي درماني روستايي و شهري روستايي مشمول برنامه بيمه روستايي و پزشك خانواده را به شرح بسته هاي خدمتي مورد استفاده دانشگاه هاي علوم پزشكي (نامه شماره 100411/8ب س مورخ 10/9/1386 ) كاملا" رعايت كنند. فهرست بسته هاي خدمت مورد تفاهم با سازمان بيمه خدمات درماني برروي سايت تحت عنوان نامه دو امضاء گذاشته شده است (پيوست شماره </w:t>
      </w:r>
      <w:r>
        <w:rPr>
          <w:rFonts w:cs="Nazanin" w:hint="cs"/>
          <w:rtl/>
          <w:lang w:bidi="fa-IR"/>
        </w:rPr>
        <w:t>6</w:t>
      </w:r>
      <w:r w:rsidRPr="00192E00">
        <w:rPr>
          <w:rFonts w:cs="Nazanin" w:hint="cs"/>
          <w:rtl/>
          <w:lang w:bidi="fa-IR"/>
        </w:rPr>
        <w:t>).</w:t>
      </w:r>
    </w:p>
    <w:p w:rsidR="00CB78AD" w:rsidRPr="00192E00" w:rsidRDefault="00CB78AD" w:rsidP="00CB78AD">
      <w:pPr>
        <w:bidi/>
        <w:jc w:val="both"/>
        <w:rPr>
          <w:rFonts w:cs="Nazanin" w:hint="cs"/>
          <w:b/>
          <w:bCs/>
          <w:sz w:val="32"/>
          <w:szCs w:val="32"/>
          <w:rtl/>
          <w:lang w:bidi="fa-IR"/>
        </w:rPr>
      </w:pPr>
    </w:p>
    <w:p w:rsidR="00CB78AD" w:rsidRPr="00192E00" w:rsidRDefault="00CB78AD" w:rsidP="00CB78AD">
      <w:pPr>
        <w:bidi/>
        <w:jc w:val="both"/>
        <w:rPr>
          <w:rFonts w:cs="Nazanin"/>
          <w:b/>
          <w:bCs/>
          <w:sz w:val="32"/>
          <w:szCs w:val="32"/>
          <w:rtl/>
          <w:lang w:bidi="fa-IR"/>
        </w:rPr>
      </w:pPr>
      <w:r w:rsidRPr="00192E00">
        <w:rPr>
          <w:rFonts w:cs="Nazanin"/>
          <w:b/>
          <w:bCs/>
          <w:sz w:val="32"/>
          <w:szCs w:val="32"/>
          <w:rtl/>
          <w:lang w:bidi="fa-IR"/>
        </w:rPr>
        <w:br w:type="page"/>
      </w:r>
      <w:r w:rsidRPr="00192E00">
        <w:rPr>
          <w:rFonts w:cs="Nazanin" w:hint="cs"/>
          <w:b/>
          <w:bCs/>
          <w:sz w:val="32"/>
          <w:szCs w:val="32"/>
          <w:rtl/>
          <w:lang w:bidi="fa-IR"/>
        </w:rPr>
        <w:lastRenderedPageBreak/>
        <w:t>فصل چهارم: شيوه تعامل دانشگاه علوم پزشكي با اداره كل بيمه خدمات درماني</w:t>
      </w:r>
    </w:p>
    <w:p w:rsidR="00CB78AD" w:rsidRPr="00192E00" w:rsidRDefault="00CB78AD" w:rsidP="00CB78AD">
      <w:pPr>
        <w:bidi/>
        <w:jc w:val="both"/>
        <w:rPr>
          <w:rFonts w:cs="Nazanin" w:hint="cs"/>
          <w:rtl/>
          <w:lang w:bidi="fa-IR"/>
        </w:rPr>
      </w:pPr>
      <w:r w:rsidRPr="00192E00">
        <w:rPr>
          <w:rFonts w:cs="Nazanin" w:hint="cs"/>
          <w:rtl/>
          <w:lang w:bidi="fa-IR"/>
        </w:rPr>
        <w:t xml:space="preserve">پيش از تصويب ماده واحده قانون بودجه سال 1384 درمورد اجراي برنامه بيمه روستايي، سازمان بيمه خدمات درماني به صورت سالانه مبلغي معادل 900 ميليارد ريال براي تامين خدمات بستري روستاييان بيمه شده دريافت مي كرد. در سال 1384 علاوه بر مبلغ فوق، ميزان 3250 ميليارد ريال نيز بابت پوشش خدمات درماني اعم از بستري و سرپايي برای اين سازمان تصويب شد كه مجموعاً مبلغ 4150 ميليارد ريال در سال 1384 به منظور پوشش كامل بيمه سلامت تمامي روستاييان، عشاير و ساكنين مناطق شهري زير 20000 نفر تصويب گرديد. اين مبلغ از سال 1385 تا 1389به رقمي حدود 8000 ميليارد ريال رسيد. برای سال </w:t>
      </w:r>
      <w:r w:rsidRPr="001C3B6C">
        <w:rPr>
          <w:rFonts w:cs="Nazanin" w:hint="cs"/>
          <w:color w:val="FF0000"/>
          <w:rtl/>
          <w:lang w:bidi="fa-IR"/>
        </w:rPr>
        <w:t>1390</w:t>
      </w:r>
      <w:r w:rsidRPr="00192E00">
        <w:rPr>
          <w:rFonts w:cs="Nazanin" w:hint="cs"/>
          <w:rtl/>
          <w:lang w:bidi="fa-IR"/>
        </w:rPr>
        <w:t xml:space="preserve"> به منظور ايجاد هماهنگي بيشتر با سازمان بيمه خدمات درماني در اجراي هرچه بهتر برنامه بيمه روستايي و پزشك خانواده راه كارهاي كلي زير پيشنهاد مي شوند:</w:t>
      </w:r>
      <w:r w:rsidRPr="00192E00">
        <w:rPr>
          <w:rFonts w:cs="Nazanin" w:hint="cs"/>
          <w:rtl/>
          <w:lang w:bidi="fa-IR"/>
        </w:rPr>
        <w:tab/>
      </w:r>
      <w:r w:rsidRPr="00192E00">
        <w:rPr>
          <w:rFonts w:cs="Nazanin" w:hint="cs"/>
          <w:rtl/>
          <w:lang w:bidi="fa-IR"/>
        </w:rPr>
        <w:tab/>
      </w:r>
      <w:r w:rsidRPr="00192E00">
        <w:rPr>
          <w:rFonts w:cs="Nazanin" w:hint="cs"/>
          <w:rtl/>
          <w:lang w:bidi="fa-IR"/>
        </w:rPr>
        <w:tab/>
      </w:r>
      <w:r w:rsidRPr="00192E00">
        <w:rPr>
          <w:rFonts w:cs="Nazanin" w:hint="cs"/>
          <w:rtl/>
          <w:lang w:bidi="fa-IR"/>
        </w:rPr>
        <w:tab/>
      </w:r>
    </w:p>
    <w:p w:rsidR="00CB78AD" w:rsidRPr="00192E00" w:rsidRDefault="00CB78AD" w:rsidP="00CB78AD">
      <w:pPr>
        <w:bidi/>
        <w:ind w:left="360"/>
        <w:jc w:val="both"/>
        <w:rPr>
          <w:rFonts w:cs="Nazanin" w:hint="cs"/>
          <w:rtl/>
          <w:lang w:bidi="fa-IR"/>
        </w:rPr>
      </w:pPr>
    </w:p>
    <w:p w:rsidR="00CB78AD" w:rsidRPr="001C3B6C" w:rsidRDefault="00CB78AD" w:rsidP="00CB78AD">
      <w:pPr>
        <w:numPr>
          <w:ilvl w:val="0"/>
          <w:numId w:val="3"/>
        </w:numPr>
        <w:tabs>
          <w:tab w:val="clear" w:pos="720"/>
          <w:tab w:val="num" w:pos="540"/>
        </w:tabs>
        <w:bidi/>
        <w:ind w:left="540"/>
        <w:jc w:val="both"/>
        <w:rPr>
          <w:rFonts w:cs="Nazanin" w:hint="cs"/>
          <w:color w:val="FF0000"/>
          <w:lang w:bidi="fa-IR"/>
        </w:rPr>
      </w:pPr>
      <w:r w:rsidRPr="00192E00">
        <w:rPr>
          <w:rFonts w:cs="Nazanin" w:hint="cs"/>
          <w:rtl/>
          <w:lang w:bidi="fa-IR"/>
        </w:rPr>
        <w:t xml:space="preserve">ميانگين سرانه سالانه خدمات سطح اول بازاي کل جمعيت داراي دفترچه بيمه روستايي ساکنين روستاها و عشايرين  ساکن در مناطق روستايي (غير از بيمه شدگان ساير سازمانهاي بيمه گر) </w:t>
      </w:r>
      <w:r w:rsidRPr="001C3B6C">
        <w:rPr>
          <w:rFonts w:cs="Nazanin" w:hint="cs"/>
          <w:color w:val="FF0000"/>
          <w:rtl/>
          <w:lang w:bidi="fa-IR"/>
        </w:rPr>
        <w:t xml:space="preserve">مبلغ </w:t>
      </w:r>
      <w:r>
        <w:rPr>
          <w:rFonts w:cs="Nazanin" w:hint="cs"/>
          <w:color w:val="FF0000"/>
          <w:rtl/>
          <w:lang w:bidi="fa-IR"/>
        </w:rPr>
        <w:t>175000</w:t>
      </w:r>
      <w:r w:rsidRPr="001C3B6C">
        <w:rPr>
          <w:rFonts w:cs="Nazanin" w:hint="cs"/>
          <w:color w:val="FF0000"/>
          <w:rtl/>
          <w:lang w:bidi="fa-IR"/>
        </w:rPr>
        <w:t xml:space="preserve"> ريال تعيين مي‌گردد (بند 3 تفاهم نامه مشترك 1390). </w:t>
      </w:r>
    </w:p>
    <w:p w:rsidR="00CB78AD" w:rsidRPr="00192E00" w:rsidRDefault="00CB78AD" w:rsidP="00CB78AD">
      <w:pPr>
        <w:numPr>
          <w:ilvl w:val="0"/>
          <w:numId w:val="3"/>
        </w:numPr>
        <w:tabs>
          <w:tab w:val="clear" w:pos="720"/>
          <w:tab w:val="num" w:pos="540"/>
        </w:tabs>
        <w:bidi/>
        <w:ind w:left="540"/>
        <w:jc w:val="both"/>
        <w:rPr>
          <w:rFonts w:cs="Nazanin" w:hint="cs"/>
          <w:lang w:bidi="fa-IR"/>
        </w:rPr>
      </w:pPr>
      <w:r w:rsidRPr="00192E00">
        <w:rPr>
          <w:rFonts w:cs="Nazanin" w:hint="cs"/>
          <w:rtl/>
          <w:lang w:bidi="fa-IR"/>
        </w:rPr>
        <w:t xml:space="preserve">منابع مورد اشاره در سطح اول خدمات (صفحه 8 اين دستورعمل)، صرفا" </w:t>
      </w:r>
      <w:r>
        <w:rPr>
          <w:rFonts w:cs="Nazanin" w:hint="cs"/>
          <w:rtl/>
          <w:lang w:bidi="fa-IR"/>
        </w:rPr>
        <w:t>براي</w:t>
      </w:r>
      <w:r w:rsidRPr="00192E00">
        <w:rPr>
          <w:rFonts w:cs="Nazanin" w:hint="cs"/>
          <w:rtl/>
          <w:lang w:bidi="fa-IR"/>
        </w:rPr>
        <w:t xml:space="preserve"> پرداخت هزينه هاي اعضاء تيم پزشك خانواده (پزشك، ماما يا پرستار)، تامين اقلام دارويي موردنياز، هزينه هاي آزمايشگاهي، هزينه هاي راديولوژي و ساير هزينه هاي مديريت و استقرار برنامه (شامل: کارانه پرسنل مراکز بهداشتي درماني مجري برنامه، ستادهاي شهرستاني و استاني و...) خواهدشد.</w:t>
      </w:r>
    </w:p>
    <w:p w:rsidR="00CB78AD" w:rsidRPr="001C3B6C" w:rsidRDefault="00CB78AD" w:rsidP="00CB78AD">
      <w:pPr>
        <w:numPr>
          <w:ilvl w:val="0"/>
          <w:numId w:val="3"/>
        </w:numPr>
        <w:tabs>
          <w:tab w:val="clear" w:pos="720"/>
          <w:tab w:val="num" w:pos="540"/>
        </w:tabs>
        <w:bidi/>
        <w:ind w:left="540"/>
        <w:jc w:val="both"/>
        <w:rPr>
          <w:rFonts w:cs="Nazanin" w:hint="cs"/>
          <w:color w:val="FF0000"/>
          <w:lang w:bidi="fa-IR"/>
        </w:rPr>
      </w:pPr>
      <w:r w:rsidRPr="00192E00">
        <w:rPr>
          <w:rFonts w:cs="Nazanin" w:hint="cs"/>
          <w:rtl/>
          <w:lang w:bidi="fa-IR"/>
        </w:rPr>
        <w:t xml:space="preserve">براساس تفاهم نامه مشترک سال جاري 2% کل سرانه سطح اول برای خدمات پايش و نظارت و </w:t>
      </w:r>
      <w:r>
        <w:rPr>
          <w:rFonts w:cs="Nazanin" w:hint="cs"/>
          <w:rtl/>
          <w:lang w:bidi="fa-IR"/>
        </w:rPr>
        <w:t xml:space="preserve">ساير هزينه هاي عملياتي و پرسنلي </w:t>
      </w:r>
      <w:r w:rsidRPr="00192E00">
        <w:rPr>
          <w:rFonts w:cs="Nazanin" w:hint="cs"/>
          <w:rtl/>
          <w:lang w:bidi="fa-IR"/>
        </w:rPr>
        <w:t xml:space="preserve">در اختيار سازمان بيمه خدمات درمانی </w:t>
      </w:r>
      <w:r w:rsidRPr="001C3B6C">
        <w:rPr>
          <w:rFonts w:cs="Nazanin" w:hint="cs"/>
          <w:color w:val="FF0000"/>
          <w:rtl/>
          <w:lang w:bidi="fa-IR"/>
        </w:rPr>
        <w:t>و 4% هم براي هزينه هاي پيش بيني نشده و انجام تحقيقات مربوط در اختيار وزارت بهداشت، درمان و آموزش پزشكي (معاونت بهداشت) قرار مي گيرد (قسمت هاي الف تا ت بند 4 تفاهم نامه مشترك سال 1390).</w:t>
      </w:r>
    </w:p>
    <w:p w:rsidR="00CB78AD" w:rsidRPr="00192E00" w:rsidRDefault="00CB78AD" w:rsidP="00CB78AD">
      <w:pPr>
        <w:numPr>
          <w:ilvl w:val="0"/>
          <w:numId w:val="3"/>
        </w:numPr>
        <w:tabs>
          <w:tab w:val="clear" w:pos="720"/>
          <w:tab w:val="num" w:pos="540"/>
        </w:tabs>
        <w:bidi/>
        <w:ind w:left="540"/>
        <w:jc w:val="both"/>
        <w:rPr>
          <w:rFonts w:cs="Nazanin" w:hint="cs"/>
          <w:lang w:bidi="fa-IR"/>
        </w:rPr>
      </w:pPr>
      <w:r w:rsidRPr="00192E00">
        <w:rPr>
          <w:rFonts w:cs="Nazanin" w:hint="cs"/>
          <w:rtl/>
          <w:lang w:bidi="fa-IR"/>
        </w:rPr>
        <w:t xml:space="preserve">براساس بند 4 تفاهم نامه مشترك سال جاري 49% اعتبارات سطح اول براي حق الزحمه پزشكان خانواده؛ 12% براي     حق الزحمه ماماهاي تيم سلامت؛ </w:t>
      </w:r>
      <w:r w:rsidRPr="001C3B6C">
        <w:rPr>
          <w:rFonts w:cs="Nazanin" w:hint="cs"/>
          <w:color w:val="FF0000"/>
          <w:rtl/>
          <w:lang w:bidi="fa-IR"/>
        </w:rPr>
        <w:t>26% به منظور تهيه اقلام دارويي سطح اول</w:t>
      </w:r>
      <w:r w:rsidRPr="00192E00">
        <w:rPr>
          <w:rFonts w:cs="Nazanin" w:hint="cs"/>
          <w:rtl/>
          <w:lang w:bidi="fa-IR"/>
        </w:rPr>
        <w:t xml:space="preserve"> و 7% براي خدمات پاراكلينيك </w:t>
      </w:r>
      <w:r>
        <w:rPr>
          <w:rFonts w:cs="Nazanin" w:hint="cs"/>
          <w:rtl/>
          <w:lang w:bidi="fa-IR"/>
        </w:rPr>
        <w:t xml:space="preserve">(3% راديولوژي و 4% آزمايشگاه) </w:t>
      </w:r>
      <w:r w:rsidRPr="00192E00">
        <w:rPr>
          <w:rFonts w:cs="Nazanin" w:hint="cs"/>
          <w:rtl/>
          <w:lang w:bidi="fa-IR"/>
        </w:rPr>
        <w:t>هزينه مي شود.</w:t>
      </w:r>
    </w:p>
    <w:p w:rsidR="00CB78AD" w:rsidRPr="00192E00" w:rsidRDefault="00CB78AD" w:rsidP="00CB78AD">
      <w:pPr>
        <w:numPr>
          <w:ilvl w:val="0"/>
          <w:numId w:val="3"/>
        </w:numPr>
        <w:tabs>
          <w:tab w:val="clear" w:pos="720"/>
          <w:tab w:val="num" w:pos="540"/>
        </w:tabs>
        <w:bidi/>
        <w:ind w:left="540"/>
        <w:jc w:val="both"/>
        <w:rPr>
          <w:rFonts w:cs="Nazanin" w:hint="cs"/>
          <w:lang w:bidi="fa-IR"/>
        </w:rPr>
      </w:pPr>
      <w:r w:rsidRPr="00192E00">
        <w:rPr>
          <w:rFonts w:cs="Nazanin" w:hint="cs"/>
          <w:rtl/>
          <w:lang w:bidi="fa-IR"/>
        </w:rPr>
        <w:t xml:space="preserve">اعتبارات باقي مانده در اختيار بيمه، براي خريد خدمات درمان بستري، درمان سرپايي تخصصي و فوق تخصصي خواهد بود. </w:t>
      </w:r>
    </w:p>
    <w:p w:rsidR="00CB78AD" w:rsidRPr="00192E00" w:rsidRDefault="00CB78AD" w:rsidP="00CB78AD">
      <w:pPr>
        <w:bidi/>
        <w:ind w:left="2160" w:hanging="1800"/>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4:</w:t>
      </w:r>
      <w:r w:rsidRPr="00192E00">
        <w:rPr>
          <w:rFonts w:cs="Nazanin" w:hint="cs"/>
          <w:rtl/>
          <w:lang w:bidi="fa-IR"/>
        </w:rPr>
        <w:t xml:space="preserve"> اداره کل بيمه خدمات درماني استان، هنگام تخصيص اعتبارات استاني به دانشگاه علوم پزشکی، رونوشتي به معاون بهداشتی دانشگاه علوم پزشكي مربوط ارسال مي كند تا مجريان برنامه در جريان باشند و بموقع براي دريافت اعتبار خود اقدام نمايند.</w:t>
      </w:r>
    </w:p>
    <w:p w:rsidR="00CB78AD" w:rsidRPr="00192E00" w:rsidRDefault="00CB78AD" w:rsidP="00CB78AD">
      <w:pPr>
        <w:bidi/>
        <w:jc w:val="both"/>
        <w:rPr>
          <w:rFonts w:cs="Nazanin" w:hint="cs"/>
          <w:rtl/>
          <w:lang w:bidi="fa-IR"/>
        </w:rPr>
      </w:pPr>
      <w:r w:rsidRPr="00192E00">
        <w:rPr>
          <w:rFonts w:cs="Nazanin" w:hint="cs"/>
          <w:b/>
          <w:bCs/>
          <w:rtl/>
          <w:lang w:bidi="fa-IR"/>
        </w:rPr>
        <w:t>تبصره 1 :</w:t>
      </w:r>
      <w:r w:rsidRPr="00192E00">
        <w:rPr>
          <w:rFonts w:cs="Nazanin" w:hint="cs"/>
          <w:b/>
          <w:bCs/>
          <w:sz w:val="22"/>
          <w:szCs w:val="22"/>
          <w:rtl/>
          <w:lang w:bidi="fa-IR"/>
        </w:rPr>
        <w:t xml:space="preserve"> </w:t>
      </w:r>
      <w:r w:rsidRPr="00192E00">
        <w:rPr>
          <w:rFonts w:cs="Nazanin" w:hint="cs"/>
          <w:rtl/>
          <w:lang w:bidi="fa-IR"/>
        </w:rPr>
        <w:t>ادارات بيمه استان ها، اعتبار هر دانشگاه (حداقل 80 درصد) را تا قبل از بيستم هرماه به حساب دانشگاه علوم پزشكي واريز مي نمايند و معاون پشتيباني دانشگاه نيز بلافاصله گردش مالي را به اجرا مي گذارد تا پول بموقع به دست پزشكان، ماماها، پرستاران و ساير پرسنل دست اندركار اجراي برنامه برسد. 20% باقيمانده سرانه بعداز پايش عملکرد سه ماهه، حداکثر تا يک ماه بايد پرداخت شود. (با توجه به وضعيت حقوق پايه ماماها در بعضی از مناطق برخوردار که نتيجه پايش را بی اثر می کند، بايد در مورد عقد قرارداد با اين افراد و گنجاندن مواردی در خصوص لغو قرارداد پس از دو بار اخطار کتبی، اقدام گردد و چنانچه نتيجه پايش عملكرد آنها بيش از 90% باشد از محل درآمدهاي اختصاصي در ليست دريافت كارانه پرسنل مركز قرار گيرند).</w:t>
      </w:r>
    </w:p>
    <w:p w:rsidR="00CB78AD" w:rsidRPr="00192E00" w:rsidRDefault="00CB78AD" w:rsidP="00CB78AD">
      <w:pPr>
        <w:bidi/>
        <w:jc w:val="both"/>
        <w:rPr>
          <w:rFonts w:cs="Yagut" w:hint="cs"/>
          <w:lang w:bidi="fa-IR"/>
        </w:rPr>
      </w:pPr>
      <w:r w:rsidRPr="00192E00">
        <w:rPr>
          <w:rFonts w:cs="Nazanin" w:hint="cs"/>
          <w:b/>
          <w:bCs/>
          <w:rtl/>
          <w:lang w:bidi="fa-IR"/>
        </w:rPr>
        <w:t>تبصره 2 :</w:t>
      </w:r>
      <w:r w:rsidRPr="00192E00">
        <w:rPr>
          <w:rFonts w:cs="Nazanin" w:hint="cs"/>
          <w:b/>
          <w:bCs/>
          <w:sz w:val="22"/>
          <w:szCs w:val="22"/>
          <w:rtl/>
          <w:lang w:bidi="fa-IR"/>
        </w:rPr>
        <w:t xml:space="preserve"> </w:t>
      </w:r>
      <w:r w:rsidRPr="00192E00">
        <w:rPr>
          <w:rFonts w:cs="Nazanin" w:hint="cs"/>
          <w:rtl/>
          <w:lang w:bidi="fa-IR"/>
        </w:rPr>
        <w:t xml:space="preserve">کليه افراد طرف قرارداد بايد حداکثر تا سوم ماه بعد 80% حقوق خود را دريافت کنند و 20% مربوط به پايش عملکرد حداکثر تا يک ماه پس از انجام پايش تسويه گردد (تبصره 1 بند11 تفاهم نامه مشترك سال </w:t>
      </w:r>
      <w:r>
        <w:rPr>
          <w:rFonts w:cs="Nazanin" w:hint="cs"/>
          <w:rtl/>
          <w:lang w:bidi="fa-IR"/>
        </w:rPr>
        <w:t>1390</w:t>
      </w:r>
      <w:r w:rsidRPr="00192E00">
        <w:rPr>
          <w:rFonts w:cs="Nazanin" w:hint="cs"/>
          <w:rtl/>
          <w:lang w:bidi="fa-IR"/>
        </w:rPr>
        <w:t xml:space="preserve">). البته، سهم </w:t>
      </w:r>
      <w:r w:rsidRPr="00192E00">
        <w:rPr>
          <w:rFonts w:cs="Nazanin" w:hint="cs"/>
          <w:rtl/>
          <w:lang w:bidi="fa-IR"/>
        </w:rPr>
        <w:lastRenderedPageBreak/>
        <w:t xml:space="preserve">پايش افراد تيم سلامت 30درصد است. چنانچه نتيجه پايش سه ماهه فرد از 8/0 </w:t>
      </w:r>
      <w:r>
        <w:rPr>
          <w:rFonts w:cs="Nazanin" w:hint="cs"/>
          <w:rtl/>
          <w:lang w:bidi="fa-IR"/>
        </w:rPr>
        <w:t xml:space="preserve">(80%) </w:t>
      </w:r>
      <w:r w:rsidRPr="00192E00">
        <w:rPr>
          <w:rFonts w:cs="Nazanin" w:hint="cs"/>
          <w:rtl/>
          <w:lang w:bidi="fa-IR"/>
        </w:rPr>
        <w:t>كمتر شد علاوه براينكه 20% باقيمانده سه ماه مورد پايش به وي تعلق نمي گيرد بايد برحسب درصد نتيجه پايش كمتراز 8/0 (تا 7/0) از مطالبات وي (به عنوان مثال دريافتي هاي بعدي) كسر گردد.</w:t>
      </w:r>
      <w:r w:rsidRPr="00192E00">
        <w:rPr>
          <w:rFonts w:cs="Yagut" w:hint="cs"/>
          <w:rtl/>
          <w:lang w:bidi="fa-IR"/>
        </w:rPr>
        <w:t xml:space="preserve"> ممكن است چند حالت پس از نتيجه پايش پيش آيد:</w:t>
      </w:r>
    </w:p>
    <w:p w:rsidR="00CB78AD" w:rsidRPr="00192E00" w:rsidRDefault="00CB78AD" w:rsidP="00CB78AD">
      <w:pPr>
        <w:numPr>
          <w:ilvl w:val="0"/>
          <w:numId w:val="40"/>
        </w:numPr>
        <w:bidi/>
        <w:ind w:left="429"/>
        <w:jc w:val="both"/>
        <w:rPr>
          <w:rFonts w:cs="Yagut" w:hint="cs"/>
          <w:lang w:bidi="fa-IR"/>
        </w:rPr>
      </w:pPr>
      <w:r w:rsidRPr="00192E00">
        <w:rPr>
          <w:rFonts w:cs="Yagut" w:hint="cs"/>
          <w:u w:val="single"/>
          <w:rtl/>
          <w:lang w:bidi="fa-IR"/>
        </w:rPr>
        <w:t>نتيجه پايش فرد بين 80 تا 90 درصد شود.</w:t>
      </w:r>
      <w:r w:rsidRPr="00192E00">
        <w:rPr>
          <w:rFonts w:cs="Yagut" w:hint="cs"/>
          <w:rtl/>
          <w:lang w:bidi="fa-IR"/>
        </w:rPr>
        <w:t xml:space="preserve"> در اين صورت مشكلي پيش نمي آيد چراكه اگر 80% شد، كل 20% سه ماهه به فرد پرداخت نمي گردد. اگر مثلا" 85% شد، فقط 5%  بازاي هر ماه پرداخت مي شود. در صورتي كه 89% شد، 11% بازاي هر ماه پرداخت نمي شود.</w:t>
      </w:r>
    </w:p>
    <w:p w:rsidR="00CB78AD" w:rsidRPr="00192E00" w:rsidRDefault="00CB78AD" w:rsidP="00CB78AD">
      <w:pPr>
        <w:numPr>
          <w:ilvl w:val="0"/>
          <w:numId w:val="40"/>
        </w:numPr>
        <w:bidi/>
        <w:ind w:left="429"/>
        <w:jc w:val="both"/>
        <w:rPr>
          <w:rFonts w:cs="Yagut" w:hint="cs"/>
          <w:lang w:bidi="fa-IR"/>
        </w:rPr>
      </w:pPr>
      <w:r w:rsidRPr="00192E00">
        <w:rPr>
          <w:rFonts w:cs="Yagut" w:hint="cs"/>
          <w:u w:val="single"/>
          <w:rtl/>
          <w:lang w:bidi="fa-IR"/>
        </w:rPr>
        <w:t>نتيجه پايش بين 70 تا 80 درصد شود.</w:t>
      </w:r>
      <w:r w:rsidRPr="00192E00">
        <w:rPr>
          <w:rFonts w:cs="Yagut" w:hint="cs"/>
          <w:rtl/>
          <w:lang w:bidi="fa-IR"/>
        </w:rPr>
        <w:t xml:space="preserve"> بازاي هر درصد كمتراز 80% بايد از حقوق ماه چهارم وي كسر گردد. به عنوان مثال: اگر نتيجه پايش 75% شد، 20% كه نزد شبكه باقي است و به فرد پرداخت نمي شود بعلاوه بازاي هر ماه بايد 5% هم كسر گردد كه براي سه ماه، 15% مي شود. بنابراين، در ماه چهارم كاركرد فرد به جاي 80% حقوق پايان ماه، بايد 65% به وي پرداخت گردد و توضيح داده شود كه 15% كسري به دليل پايش عملكرد ضعيف وي در سه ماهه قبل بوده است. اگر نتيجه پايش 70% بود اين كسري براي سه ماه، 30% مي شود (هرماه 10% علاوه بر 20% باقيمانده).</w:t>
      </w:r>
    </w:p>
    <w:p w:rsidR="00CB78AD" w:rsidRPr="00192E00" w:rsidRDefault="00CB78AD" w:rsidP="00CB78AD">
      <w:pPr>
        <w:numPr>
          <w:ilvl w:val="0"/>
          <w:numId w:val="40"/>
        </w:numPr>
        <w:bidi/>
        <w:ind w:left="429"/>
        <w:jc w:val="both"/>
        <w:rPr>
          <w:rFonts w:cs="Yagut" w:hint="cs"/>
          <w:lang w:bidi="fa-IR"/>
        </w:rPr>
      </w:pPr>
      <w:r w:rsidRPr="00192E00">
        <w:rPr>
          <w:rFonts w:cs="Yagut" w:hint="cs"/>
          <w:u w:val="single"/>
          <w:rtl/>
          <w:lang w:bidi="fa-IR"/>
        </w:rPr>
        <w:t>نتيجه پايش 90% يا بيشتر شود.</w:t>
      </w:r>
      <w:r w:rsidRPr="00192E00">
        <w:rPr>
          <w:rFonts w:cs="Yagut" w:hint="cs"/>
          <w:rtl/>
          <w:lang w:bidi="fa-IR"/>
        </w:rPr>
        <w:t xml:space="preserve"> در اين صورت براساس بند 6 ماده 53 دستورعمل بازاي هر 1 درصد اضافي بايد 2% تشويقي هم به فرد علاوه بر 20% حقوق خودش، پرداخت گردد.</w:t>
      </w:r>
    </w:p>
    <w:p w:rsidR="00CB78AD" w:rsidRPr="00192E00" w:rsidRDefault="00CB78AD" w:rsidP="00CB78AD">
      <w:pPr>
        <w:bidi/>
        <w:jc w:val="both"/>
        <w:rPr>
          <w:rFonts w:cs="Nazanin" w:hint="cs"/>
          <w:rtl/>
          <w:lang w:bidi="fa-IR"/>
        </w:rPr>
      </w:pPr>
      <w:r w:rsidRPr="00192E00">
        <w:rPr>
          <w:rFonts w:cs="Yagut" w:hint="cs"/>
          <w:rtl/>
          <w:lang w:bidi="fa-IR"/>
        </w:rPr>
        <w:t>در هريك از شرايط فوق پس از پرداخت بايد از فرد رسيد دريافت شده و در پرونده وي درج گردد كه علت كسر شدن حقوق يا تشويقي وي براساس نتيجه پايش سه ماهه فرد روشن باشد.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5:</w:t>
      </w:r>
      <w:r w:rsidRPr="00192E00">
        <w:rPr>
          <w:rFonts w:cs="Nazanin" w:hint="cs"/>
          <w:b/>
          <w:bCs/>
          <w:sz w:val="22"/>
          <w:szCs w:val="22"/>
          <w:rtl/>
          <w:lang w:bidi="fa-IR"/>
        </w:rPr>
        <w:t xml:space="preserve"> </w:t>
      </w:r>
      <w:r w:rsidRPr="00192E00">
        <w:rPr>
          <w:rFonts w:cs="Nazanin" w:hint="cs"/>
          <w:rtl/>
          <w:lang w:bidi="fa-IR"/>
        </w:rPr>
        <w:t xml:space="preserve">نوع تعامل بيمه خدمات درماني استان با دانشگاه علوم پزشكي براساس استفاده از شيوه پرداخت سرانه خريدخدمت براي تمامي خدمات سلامت سطح اول مورد توافق دو طرف مي باشد. در اين روش، ابتدا سهم سرانه خدمات سطح اول از كل اعتبار مشخص مي شود. اين مبلغ براساس آخرين تفاهم نامه مشترك برمبناي متوسط </w:t>
      </w:r>
      <w:r w:rsidRPr="0070011C">
        <w:rPr>
          <w:rFonts w:cs="Nazanin" w:hint="cs"/>
          <w:color w:val="FF0000"/>
          <w:rtl/>
          <w:lang w:bidi="fa-IR"/>
        </w:rPr>
        <w:t xml:space="preserve">سرانه سالانه كشور </w:t>
      </w:r>
      <w:r>
        <w:rPr>
          <w:rFonts w:cs="Nazanin" w:hint="cs"/>
          <w:color w:val="FF0000"/>
          <w:rtl/>
          <w:lang w:bidi="fa-IR"/>
        </w:rPr>
        <w:t>175000</w:t>
      </w:r>
      <w:r w:rsidRPr="0070011C">
        <w:rPr>
          <w:rFonts w:cs="Nazanin" w:hint="cs"/>
          <w:color w:val="FF0000"/>
          <w:rtl/>
          <w:lang w:bidi="fa-IR"/>
        </w:rPr>
        <w:t xml:space="preserve"> ريال بازاي کل جمعيت دارای دفترچه بيمه روستاييان (جمعيت روستايي، عشاير و ساکنين شهرهای زير 20000 نفر در صورت انعقاد قرارداد) با دامنه اي بين </w:t>
      </w:r>
      <w:r>
        <w:rPr>
          <w:rFonts w:cs="Nazanin" w:hint="cs"/>
          <w:color w:val="FF0000"/>
          <w:rtl/>
          <w:lang w:bidi="fa-IR"/>
        </w:rPr>
        <w:t>145000</w:t>
      </w:r>
      <w:r w:rsidRPr="0070011C">
        <w:rPr>
          <w:rFonts w:cs="Nazanin" w:hint="cs"/>
          <w:color w:val="FF0000"/>
          <w:rtl/>
          <w:lang w:bidi="fa-IR"/>
        </w:rPr>
        <w:t xml:space="preserve"> تا 21</w:t>
      </w:r>
      <w:r>
        <w:rPr>
          <w:rFonts w:cs="Nazanin" w:hint="cs"/>
          <w:color w:val="FF0000"/>
          <w:rtl/>
          <w:lang w:bidi="fa-IR"/>
        </w:rPr>
        <w:t>0</w:t>
      </w:r>
      <w:r w:rsidRPr="0070011C">
        <w:rPr>
          <w:rFonts w:cs="Nazanin" w:hint="cs"/>
          <w:color w:val="FF0000"/>
          <w:rtl/>
          <w:lang w:bidi="fa-IR"/>
        </w:rPr>
        <w:t xml:space="preserve">000 ريال برحسب ضريب محروميت شهرستان براي سال 1390 است (براساس ضريب محروميت 1 مبلغ </w:t>
      </w:r>
      <w:r>
        <w:rPr>
          <w:rFonts w:cs="Nazanin" w:hint="cs"/>
          <w:color w:val="FF0000"/>
          <w:rtl/>
          <w:lang w:bidi="fa-IR"/>
        </w:rPr>
        <w:t>145000</w:t>
      </w:r>
      <w:r w:rsidRPr="0070011C">
        <w:rPr>
          <w:rFonts w:cs="Nazanin" w:hint="cs"/>
          <w:color w:val="FF0000"/>
          <w:rtl/>
          <w:lang w:bidi="fa-IR"/>
        </w:rPr>
        <w:t xml:space="preserve"> ريال و بازاي هر 05/0 افزايش مبلغ </w:t>
      </w:r>
      <w:r>
        <w:rPr>
          <w:rFonts w:cs="Nazanin" w:hint="cs"/>
          <w:color w:val="FF0000"/>
          <w:rtl/>
          <w:lang w:bidi="fa-IR"/>
        </w:rPr>
        <w:t>3250</w:t>
      </w:r>
      <w:r w:rsidRPr="0070011C">
        <w:rPr>
          <w:rFonts w:cs="Nazanin" w:hint="cs"/>
          <w:color w:val="FF0000"/>
          <w:rtl/>
          <w:lang w:bidi="fa-IR"/>
        </w:rPr>
        <w:t xml:space="preserve"> ريال به رقم قبلي اضافه مي شود و براي ضريب محروميت 2 مبلغ 21</w:t>
      </w:r>
      <w:r>
        <w:rPr>
          <w:rFonts w:cs="Nazanin" w:hint="cs"/>
          <w:color w:val="FF0000"/>
          <w:rtl/>
          <w:lang w:bidi="fa-IR"/>
        </w:rPr>
        <w:t>0</w:t>
      </w:r>
      <w:r w:rsidRPr="0070011C">
        <w:rPr>
          <w:rFonts w:cs="Nazanin" w:hint="cs"/>
          <w:color w:val="FF0000"/>
          <w:rtl/>
          <w:lang w:bidi="fa-IR"/>
        </w:rPr>
        <w:t xml:space="preserve">000 ريال مي گردد. </w:t>
      </w:r>
      <w:r w:rsidRPr="00192E00">
        <w:rPr>
          <w:rFonts w:cs="Nazanin" w:hint="cs"/>
          <w:rtl/>
          <w:lang w:bidi="fa-IR"/>
        </w:rPr>
        <w:t>جدول ضرايب محروميت شهرستاني و تعيين سهم هر شهرستان از سرانه در پيوست شماره 2 آمده است). اداره بيمه خدمات درماني استان موظف است اين پول را طي قراردادي كه نمونه آن پيوست است، پس از تعيين مراكز بهداشتي درماني فعال (داراي پزشك ثبت نام شده مورد</w:t>
      </w:r>
      <w:r w:rsidRPr="00192E00">
        <w:rPr>
          <w:rFonts w:cs="Nazanin"/>
          <w:lang w:bidi="fa-IR"/>
        </w:rPr>
        <w:t xml:space="preserve"> </w:t>
      </w:r>
      <w:r w:rsidRPr="00192E00">
        <w:rPr>
          <w:rFonts w:cs="Nazanin" w:hint="cs"/>
          <w:rtl/>
          <w:lang w:bidi="fa-IR"/>
        </w:rPr>
        <w:t xml:space="preserve">نياز و با وضعيت مشخص خدمات دارويي) دراختيار مركز بهداشت شهرستان قرار دهد </w:t>
      </w:r>
    </w:p>
    <w:p w:rsidR="00CB78AD" w:rsidRPr="00192E00" w:rsidRDefault="00CB78AD" w:rsidP="00CB78AD">
      <w:pPr>
        <w:bidi/>
        <w:jc w:val="both"/>
        <w:rPr>
          <w:rFonts w:cs="Nazanin" w:hint="cs"/>
          <w:rtl/>
          <w:lang w:bidi="fa-IR"/>
        </w:rPr>
      </w:pPr>
      <w:r w:rsidRPr="00192E00">
        <w:rPr>
          <w:rFonts w:cs="Nazanin" w:hint="cs"/>
          <w:b/>
          <w:bCs/>
          <w:rtl/>
          <w:lang w:bidi="fa-IR"/>
        </w:rPr>
        <w:t>تبصره 3 :</w:t>
      </w:r>
      <w:r w:rsidRPr="00192E00">
        <w:rPr>
          <w:rFonts w:cs="Nazanin" w:hint="cs"/>
          <w:b/>
          <w:bCs/>
          <w:sz w:val="22"/>
          <w:szCs w:val="22"/>
          <w:rtl/>
          <w:lang w:bidi="fa-IR"/>
        </w:rPr>
        <w:t xml:space="preserve"> </w:t>
      </w:r>
      <w:r w:rsidRPr="00192E00">
        <w:rPr>
          <w:rFonts w:cs="Nazanin" w:hint="cs"/>
          <w:rtl/>
          <w:lang w:bidi="fa-IR"/>
        </w:rPr>
        <w:t xml:space="preserve">قرارداد مابين شبکه بهداشت و درمان شهرستان و بيمه خدمات درمانی استان هر شش ماه يکبار براساس تغييرات جمعيت دارای دفترچه بيمه روستاييان تجديدنظر خواهد شد. ماخذ آمار اين جمعيت، اطلاعات سيستم جامع بيمه گری سازمان بيمه خدمات درمانی است و درموارد اختلاف با سرشماری ابتدای سال خانه های بهداشت، مجددا" بايد توسط مرکز بهداشت شهرستان بررسی گردد (تبصره 1 بند 2 تفاهم نامه مشترك </w:t>
      </w:r>
      <w:r>
        <w:rPr>
          <w:rFonts w:cs="Nazanin" w:hint="cs"/>
          <w:rtl/>
          <w:lang w:bidi="fa-IR"/>
        </w:rPr>
        <w:t>1390</w:t>
      </w:r>
      <w:r w:rsidRPr="00192E00">
        <w:rPr>
          <w:rFonts w:cs="Nazanin" w:hint="cs"/>
          <w:rtl/>
          <w:lang w:bidi="fa-IR"/>
        </w:rPr>
        <w:t>). جمعيت اصلاح شده در همين زمان بايد به مركز مديريت شبكه نيز اعلام شود.</w:t>
      </w:r>
    </w:p>
    <w:p w:rsidR="00CB78AD" w:rsidRPr="00192E00" w:rsidRDefault="00CB78AD" w:rsidP="00CB78AD">
      <w:pPr>
        <w:bidi/>
        <w:jc w:val="both"/>
        <w:rPr>
          <w:rFonts w:cs="Nazanin" w:hint="cs"/>
          <w:b/>
          <w:bCs/>
          <w:sz w:val="22"/>
          <w:szCs w:val="22"/>
          <w:rtl/>
          <w:lang w:bidi="fa-IR"/>
        </w:rPr>
      </w:pPr>
      <w:r w:rsidRPr="00192E00">
        <w:rPr>
          <w:rFonts w:cs="Nazanin" w:hint="cs"/>
          <w:b/>
          <w:bCs/>
          <w:rtl/>
          <w:lang w:bidi="fa-IR"/>
        </w:rPr>
        <w:t>تبصره 4 :</w:t>
      </w:r>
      <w:r w:rsidRPr="00192E00">
        <w:rPr>
          <w:rFonts w:cs="Nazanin" w:hint="cs"/>
          <w:b/>
          <w:bCs/>
          <w:sz w:val="22"/>
          <w:szCs w:val="22"/>
          <w:rtl/>
          <w:lang w:bidi="fa-IR"/>
        </w:rPr>
        <w:t xml:space="preserve"> </w:t>
      </w:r>
      <w:r w:rsidRPr="00192E00">
        <w:rPr>
          <w:rFonts w:cs="Nazanin" w:hint="cs"/>
          <w:rtl/>
          <w:lang w:bidi="fa-IR"/>
        </w:rPr>
        <w:t xml:space="preserve">هر شهرستان براساس ضرايب محروميت بخش های تشکيل دهنده آن شهرستان (نظر كميته شهرستاني)، اعتبار موردنياز را به مراکز بهداشتی درمانی مجری برنامه آن بخش اختصاص می دهد. </w:t>
      </w:r>
    </w:p>
    <w:p w:rsidR="00CB78AD" w:rsidRPr="00192E00" w:rsidRDefault="00CB78AD" w:rsidP="00CB78AD">
      <w:pPr>
        <w:bidi/>
        <w:jc w:val="both"/>
        <w:rPr>
          <w:rFonts w:cs="Nazanin" w:hint="cs"/>
          <w:rtl/>
          <w:lang w:bidi="fa-IR"/>
        </w:rPr>
      </w:pPr>
      <w:r w:rsidRPr="00192E00">
        <w:rPr>
          <w:rFonts w:cs="Nazanin" w:hint="cs"/>
          <w:b/>
          <w:bCs/>
          <w:rtl/>
          <w:lang w:bidi="fa-IR"/>
        </w:rPr>
        <w:t>تبصره 5 :</w:t>
      </w:r>
      <w:r w:rsidRPr="00192E00">
        <w:rPr>
          <w:rFonts w:cs="Nazanin" w:hint="cs"/>
          <w:sz w:val="22"/>
          <w:szCs w:val="22"/>
          <w:rtl/>
          <w:lang w:bidi="fa-IR"/>
        </w:rPr>
        <w:t>تاييد</w:t>
      </w:r>
      <w:r w:rsidRPr="00192E00">
        <w:rPr>
          <w:rFonts w:cs="Nazanin" w:hint="cs"/>
          <w:b/>
          <w:bCs/>
          <w:sz w:val="22"/>
          <w:szCs w:val="22"/>
          <w:rtl/>
          <w:lang w:bidi="fa-IR"/>
        </w:rPr>
        <w:t xml:space="preserve"> </w:t>
      </w:r>
      <w:r w:rsidRPr="00192E00">
        <w:rPr>
          <w:rFonts w:cs="Nazanin" w:hint="cs"/>
          <w:rtl/>
          <w:lang w:bidi="fa-IR"/>
        </w:rPr>
        <w:t xml:space="preserve">معاون بهداشتي دانشگاه علوم پزشكي براي انعقاد قرارداد همكاري بين بيمه خدمات درماني و مركز بهداشت شهرستان ضرورت دارد. </w:t>
      </w:r>
    </w:p>
    <w:p w:rsidR="00CB78AD" w:rsidRPr="00192E00" w:rsidRDefault="00CB78AD" w:rsidP="00CB78AD">
      <w:pPr>
        <w:bidi/>
        <w:jc w:val="both"/>
        <w:rPr>
          <w:rFonts w:cs="Nazanin" w:hint="cs"/>
          <w:rtl/>
          <w:lang w:bidi="fa-IR"/>
        </w:rPr>
      </w:pPr>
    </w:p>
    <w:p w:rsidR="00CB78AD" w:rsidRPr="00417438" w:rsidRDefault="00CB78AD" w:rsidP="00CB78AD">
      <w:pPr>
        <w:bidi/>
        <w:jc w:val="both"/>
        <w:rPr>
          <w:rFonts w:cs="Nazanin" w:hint="cs"/>
          <w:b/>
          <w:bCs/>
          <w:color w:val="FF0000"/>
          <w:rtl/>
          <w:lang w:bidi="fa-IR"/>
        </w:rPr>
      </w:pPr>
      <w:r w:rsidRPr="00192E00">
        <w:rPr>
          <w:rFonts w:cs="Nazanin" w:hint="cs"/>
          <w:b/>
          <w:bCs/>
          <w:rtl/>
          <w:lang w:bidi="fa-IR"/>
        </w:rPr>
        <w:t>ماده 6:</w:t>
      </w:r>
      <w:r w:rsidRPr="00192E00">
        <w:rPr>
          <w:rFonts w:cs="Nazanin" w:hint="cs"/>
          <w:rtl/>
          <w:lang w:bidi="fa-IR"/>
        </w:rPr>
        <w:t xml:space="preserve"> مديريت مالی حوزه پشتيبانی دانشگاه علوم پزشکی موظف است که در ابتدای سال کل مانده وجوه بهداشتی و درآمدهای ماهانه بيمه روستايي را به تفکيک صندوق بيمه و برحسب مناطق روستايي و شهری (براساس منابع تعريف شده در فصل اول اين دستورعمل) به مرکز بهداشت استان اعلام دارد و از طريق مرکز بهداشت استان به مرکز مديريت شبکه اعلام گردد. </w:t>
      </w:r>
      <w:r w:rsidRPr="00192E00">
        <w:rPr>
          <w:rFonts w:cs="Nazanin" w:hint="cs"/>
          <w:b/>
          <w:bCs/>
          <w:u w:val="single"/>
          <w:rtl/>
          <w:lang w:bidi="fa-IR"/>
        </w:rPr>
        <w:t>مجددا تاکيد می شود که اعتبارات مربوط به درآمد اختصاصی اين برنامه براساس مصوبه هيات امناء دانشگاه های علوم پزشکی، از شمول کسر 5 درصد سهم رياست دانشگاه، معاف است</w:t>
      </w:r>
      <w:r w:rsidRPr="00192E00">
        <w:rPr>
          <w:rFonts w:cs="Nazanin" w:hint="cs"/>
          <w:b/>
          <w:bCs/>
          <w:rtl/>
          <w:lang w:bidi="fa-IR"/>
        </w:rPr>
        <w:t>. كل اين اعتبار (حتي مانده سنواتي آن) بايد صرف هزينه هاي برنامه پزشك خانواده براساس دستورعمل گردد.</w:t>
      </w:r>
      <w:r>
        <w:rPr>
          <w:rFonts w:cs="Nazanin" w:hint="cs"/>
          <w:b/>
          <w:bCs/>
          <w:rtl/>
          <w:lang w:bidi="fa-IR"/>
        </w:rPr>
        <w:t xml:space="preserve"> </w:t>
      </w:r>
      <w:r w:rsidRPr="00417438">
        <w:rPr>
          <w:rFonts w:cs="Nazanin" w:hint="cs"/>
          <w:b/>
          <w:bCs/>
          <w:color w:val="FF0000"/>
          <w:rtl/>
          <w:lang w:bidi="fa-IR"/>
        </w:rPr>
        <w:t>به هيچ عنوان نبايد از محل اعتبار اين برنامه براي فعاليت هايي خارج از چهارچوب تعريف شده دراين دستورعمل استفاده شود.</w:t>
      </w:r>
    </w:p>
    <w:p w:rsidR="00CB78AD" w:rsidRPr="00192E00" w:rsidRDefault="00CB78AD" w:rsidP="00CB78AD">
      <w:pPr>
        <w:bidi/>
        <w:jc w:val="both"/>
        <w:rPr>
          <w:rFonts w:cs="Nazanin" w:hint="cs"/>
          <w:rtl/>
          <w:lang w:bidi="fa-IR"/>
        </w:rPr>
      </w:pPr>
      <w:r w:rsidRPr="00192E00">
        <w:rPr>
          <w:rFonts w:cs="Nazanin" w:hint="cs"/>
          <w:b/>
          <w:bCs/>
          <w:rtl/>
          <w:lang w:bidi="fa-IR"/>
        </w:rPr>
        <w:t>تبصره 6 :</w:t>
      </w:r>
      <w:r w:rsidRPr="00192E00">
        <w:rPr>
          <w:rFonts w:cs="Nazanin" w:hint="cs"/>
          <w:rtl/>
          <w:lang w:bidi="fa-IR"/>
        </w:rPr>
        <w:t xml:space="preserve"> هرزمان اعتباری از سوی ادارات کل به دانشگاه علوم پزشكي تخصيص داده می شود، </w:t>
      </w:r>
      <w:r w:rsidRPr="00192E00">
        <w:rPr>
          <w:rFonts w:cs="Nazanin" w:hint="cs"/>
          <w:b/>
          <w:bCs/>
          <w:rtl/>
          <w:lang w:bidi="fa-IR"/>
        </w:rPr>
        <w:t>دانشگاه موظف است</w:t>
      </w:r>
      <w:r w:rsidRPr="00192E00">
        <w:rPr>
          <w:rFonts w:cs="Nazanin" w:hint="cs"/>
          <w:rtl/>
          <w:lang w:bidi="fa-IR"/>
        </w:rPr>
        <w:t>، رونوشتی از آن را به مرکز مديريت شبکه ارسال دارد.</w:t>
      </w:r>
    </w:p>
    <w:p w:rsidR="00CB78AD" w:rsidRPr="00192E00" w:rsidRDefault="00CB78AD" w:rsidP="00CB78AD">
      <w:pPr>
        <w:bidi/>
        <w:jc w:val="both"/>
        <w:rPr>
          <w:rFonts w:cs="Nazanin" w:hint="cs"/>
          <w:sz w:val="22"/>
          <w:szCs w:val="22"/>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7:</w:t>
      </w:r>
      <w:r w:rsidRPr="00192E00">
        <w:rPr>
          <w:rFonts w:cs="Nazanin" w:hint="cs"/>
          <w:rtl/>
          <w:lang w:bidi="fa-IR"/>
        </w:rPr>
        <w:t xml:space="preserve"> پس از عقد قرارداد، وظيفه تامين خدمات پزشكي، مامايي، دارويي، آزمايشگاهي و راديولوژي (به شرحي كه در قسمتهاي بعدي توضيح داده خواهد شد) به عهده مركز بهداشت شهرستان است. وظيفه تامين خودرو و فضاي فيزيكي براي ارائه خدمات و بيتوته پزشك (پزشكان) مراكز بهداشتي درماني نيز با توجه به امكانات موجود و تفاهم با بيمه استان، به عهده مركز بهداشت شهرستان خواهد بود.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8:</w:t>
      </w:r>
      <w:r w:rsidRPr="00192E00">
        <w:rPr>
          <w:rFonts w:cs="Nazanin" w:hint="cs"/>
          <w:b/>
          <w:bCs/>
          <w:sz w:val="22"/>
          <w:szCs w:val="22"/>
          <w:rtl/>
          <w:lang w:bidi="fa-IR"/>
        </w:rPr>
        <w:t xml:space="preserve"> </w:t>
      </w:r>
      <w:r w:rsidRPr="00192E00">
        <w:rPr>
          <w:rFonts w:cs="Nazanin" w:hint="cs"/>
          <w:rtl/>
          <w:lang w:bidi="fa-IR"/>
        </w:rPr>
        <w:t xml:space="preserve">پس از عقد قرارداد با اداره بيمه استان براي ارائه خدمات سلامت سطح اول به شيوه سرانه، از مبلغ دريافتي در قرارداد و ساير منابع برنامه - كه در بند 1 فصل اول همين جزوه، صفحه 8 آمده است- </w:t>
      </w:r>
      <w:r w:rsidRPr="00192E00">
        <w:rPr>
          <w:rFonts w:cs="Nazanin" w:hint="cs"/>
          <w:b/>
          <w:bCs/>
          <w:rtl/>
          <w:lang w:bidi="fa-IR"/>
        </w:rPr>
        <w:t xml:space="preserve">ابتدا </w:t>
      </w:r>
      <w:r w:rsidRPr="00192E00">
        <w:rPr>
          <w:rFonts w:cs="Nazanin" w:hint="cs"/>
          <w:rtl/>
          <w:lang w:bidi="fa-IR"/>
        </w:rPr>
        <w:t xml:space="preserve">سهم دستمزد </w:t>
      </w:r>
      <w:r w:rsidRPr="00192E00">
        <w:rPr>
          <w:rFonts w:cs="Nazanin" w:hint="cs"/>
          <w:b/>
          <w:bCs/>
          <w:rtl/>
          <w:lang w:bidi="fa-IR"/>
        </w:rPr>
        <w:t xml:space="preserve">پزشكان </w:t>
      </w:r>
      <w:r w:rsidRPr="00192E00">
        <w:rPr>
          <w:rFonts w:cs="Nazanin" w:hint="cs"/>
          <w:rtl/>
          <w:lang w:bidi="fa-IR"/>
        </w:rPr>
        <w:t xml:space="preserve">(براساس محاسبه دريافتي تك تك پزشكان درنظرگرفته شده براي مركز) و </w:t>
      </w:r>
      <w:r w:rsidRPr="00192E00">
        <w:rPr>
          <w:rFonts w:cs="Nazanin" w:hint="cs"/>
          <w:b/>
          <w:bCs/>
          <w:rtl/>
          <w:lang w:bidi="fa-IR"/>
        </w:rPr>
        <w:t xml:space="preserve">ماماها يا پرستاران </w:t>
      </w:r>
      <w:r w:rsidRPr="00192E00">
        <w:rPr>
          <w:rFonts w:cs="Nazanin" w:hint="cs"/>
          <w:rtl/>
          <w:lang w:bidi="fa-IR"/>
        </w:rPr>
        <w:t>در مركز بهداشتي درماني با فعاليت هايي نظير: پيگيري بيماران مزمن، خدمات پرستاري، خدمات زايماني (فقط در مناطق داراي تسهيلات زايماني)، مراجعات ژنيكولوژي و ... (براساس محاسبه دريافتي تك تك ماماها يا پرستاران درنظرگرفته شده براي مركز) مطابق آنچه كه در بخش مكانيسم پرداخت به آن اشاره خواهد شد، تعيين و كنار گذاشته مي شود. سپس، بقيه مبلغ منابع ثبت شده در برنامه بيمه روستايي و پزشک خانواده براساس موارد زير توزيع مي گردد:</w:t>
      </w:r>
    </w:p>
    <w:p w:rsidR="00CB78AD" w:rsidRPr="00192E00" w:rsidRDefault="00CB78AD" w:rsidP="00CB78AD">
      <w:pPr>
        <w:bidi/>
        <w:jc w:val="both"/>
        <w:rPr>
          <w:rFonts w:cs="Nazanin" w:hint="cs"/>
          <w:rtl/>
          <w:lang w:bidi="fa-IR"/>
        </w:rPr>
      </w:pPr>
      <w:r w:rsidRPr="00192E00">
        <w:rPr>
          <w:rFonts w:cs="Nazanin" w:hint="cs"/>
          <w:rtl/>
          <w:lang w:bidi="fa-IR"/>
        </w:rPr>
        <w:t xml:space="preserve">هزينه </w:t>
      </w:r>
      <w:r w:rsidRPr="00192E00">
        <w:rPr>
          <w:rFonts w:cs="Nazanin" w:hint="cs"/>
          <w:b/>
          <w:bCs/>
          <w:rtl/>
          <w:lang w:bidi="fa-IR"/>
        </w:rPr>
        <w:t>خدمات</w:t>
      </w:r>
      <w:r w:rsidRPr="00192E00">
        <w:rPr>
          <w:rFonts w:cs="Nazanin" w:hint="cs"/>
          <w:rtl/>
          <w:lang w:bidi="fa-IR"/>
        </w:rPr>
        <w:t xml:space="preserve"> </w:t>
      </w:r>
      <w:r w:rsidRPr="00192E00">
        <w:rPr>
          <w:rFonts w:cs="Nazanin" w:hint="cs"/>
          <w:b/>
          <w:bCs/>
          <w:rtl/>
          <w:lang w:bidi="fa-IR"/>
        </w:rPr>
        <w:t>دارويي</w:t>
      </w:r>
      <w:r w:rsidRPr="00192E00">
        <w:rPr>
          <w:rFonts w:cs="Nazanin" w:hint="cs"/>
          <w:rtl/>
          <w:lang w:bidi="fa-IR"/>
        </w:rPr>
        <w:t xml:space="preserve"> (</w:t>
      </w:r>
      <w:r w:rsidRPr="00192E00">
        <w:rPr>
          <w:rFonts w:cs="Nazanin" w:hint="cs"/>
          <w:b/>
          <w:bCs/>
          <w:rtl/>
          <w:lang w:bidi="fa-IR"/>
        </w:rPr>
        <w:t>2</w:t>
      </w:r>
      <w:r>
        <w:rPr>
          <w:rFonts w:cs="Nazanin" w:hint="cs"/>
          <w:b/>
          <w:bCs/>
          <w:rtl/>
          <w:lang w:bidi="fa-IR"/>
        </w:rPr>
        <w:t>6</w:t>
      </w:r>
      <w:r w:rsidRPr="00192E00">
        <w:rPr>
          <w:rFonts w:cs="Nazanin" w:hint="cs"/>
          <w:rtl/>
          <w:lang w:bidi="fa-IR"/>
        </w:rPr>
        <w:t xml:space="preserve">% از كل سرانه براي هر نفر)، هزينه </w:t>
      </w:r>
      <w:r w:rsidRPr="00192E00">
        <w:rPr>
          <w:rFonts w:cs="Nazanin" w:hint="cs"/>
          <w:b/>
          <w:bCs/>
          <w:rtl/>
          <w:lang w:bidi="fa-IR"/>
        </w:rPr>
        <w:t>خدمات</w:t>
      </w:r>
      <w:r w:rsidRPr="00192E00">
        <w:rPr>
          <w:rFonts w:cs="Nazanin" w:hint="cs"/>
          <w:rtl/>
          <w:lang w:bidi="fa-IR"/>
        </w:rPr>
        <w:t xml:space="preserve"> </w:t>
      </w:r>
      <w:r w:rsidRPr="00192E00">
        <w:rPr>
          <w:rFonts w:cs="Nazanin" w:hint="cs"/>
          <w:b/>
          <w:bCs/>
          <w:rtl/>
          <w:lang w:bidi="fa-IR"/>
        </w:rPr>
        <w:t>آزمايشگاهي</w:t>
      </w:r>
      <w:r w:rsidRPr="00192E00">
        <w:rPr>
          <w:rFonts w:cs="Nazanin" w:hint="cs"/>
          <w:rtl/>
          <w:lang w:bidi="fa-IR"/>
        </w:rPr>
        <w:t xml:space="preserve"> (4%  از كل سرانه براي هر نفر)، هزينه </w:t>
      </w:r>
      <w:r w:rsidRPr="00192E00">
        <w:rPr>
          <w:rFonts w:cs="Nazanin" w:hint="cs"/>
          <w:b/>
          <w:bCs/>
          <w:rtl/>
          <w:lang w:bidi="fa-IR"/>
        </w:rPr>
        <w:t>خدمات</w:t>
      </w:r>
      <w:r w:rsidRPr="00192E00">
        <w:rPr>
          <w:rFonts w:cs="Nazanin" w:hint="cs"/>
          <w:rtl/>
          <w:lang w:bidi="fa-IR"/>
        </w:rPr>
        <w:t xml:space="preserve"> </w:t>
      </w:r>
      <w:r w:rsidRPr="00192E00">
        <w:rPr>
          <w:rFonts w:cs="Nazanin" w:hint="cs"/>
          <w:b/>
          <w:bCs/>
          <w:rtl/>
          <w:lang w:bidi="fa-IR"/>
        </w:rPr>
        <w:t>راديولوژي</w:t>
      </w:r>
      <w:r w:rsidRPr="00192E00">
        <w:rPr>
          <w:rFonts w:cs="Nazanin" w:hint="cs"/>
          <w:rtl/>
          <w:lang w:bidi="fa-IR"/>
        </w:rPr>
        <w:t xml:space="preserve"> (3%  از كل سرانه براي هر نفر). </w:t>
      </w:r>
    </w:p>
    <w:p w:rsidR="00CB78AD" w:rsidRPr="00192E00" w:rsidRDefault="00CB78AD" w:rsidP="00CB78AD">
      <w:pPr>
        <w:bidi/>
        <w:jc w:val="both"/>
        <w:rPr>
          <w:rFonts w:cs="Nazanin" w:hint="cs"/>
          <w:rtl/>
          <w:lang w:bidi="fa-IR"/>
        </w:rPr>
      </w:pPr>
      <w:r w:rsidRPr="00192E00">
        <w:rPr>
          <w:rFonts w:cs="Nazanin" w:hint="cs"/>
          <w:b/>
          <w:bCs/>
          <w:rtl/>
          <w:lang w:bidi="fa-IR"/>
        </w:rPr>
        <w:t>تبصره 7 :</w:t>
      </w:r>
      <w:r w:rsidRPr="00192E00">
        <w:rPr>
          <w:rFonts w:cs="Nazanin" w:hint="cs"/>
          <w:rtl/>
          <w:lang w:bidi="fa-IR"/>
        </w:rPr>
        <w:t xml:space="preserve"> هزينه مربوط به پرداخت كارانه به </w:t>
      </w:r>
      <w:r w:rsidRPr="00192E00">
        <w:rPr>
          <w:rFonts w:cs="Nazanin" w:hint="cs"/>
          <w:b/>
          <w:bCs/>
          <w:rtl/>
          <w:lang w:bidi="fa-IR"/>
        </w:rPr>
        <w:t>ساير</w:t>
      </w:r>
      <w:r w:rsidRPr="00192E00">
        <w:rPr>
          <w:rFonts w:cs="Nazanin" w:hint="cs"/>
          <w:rtl/>
          <w:lang w:bidi="fa-IR"/>
        </w:rPr>
        <w:t xml:space="preserve"> </w:t>
      </w:r>
      <w:r w:rsidRPr="00192E00">
        <w:rPr>
          <w:rFonts w:cs="Nazanin" w:hint="cs"/>
          <w:b/>
          <w:bCs/>
          <w:rtl/>
          <w:lang w:bidi="fa-IR"/>
        </w:rPr>
        <w:t xml:space="preserve">پرسنل شاغل در همان مركزبهداشتي درماني ارائه دهنده خدمت و خانه هاي بهداشت تابعه آن  </w:t>
      </w:r>
      <w:r w:rsidRPr="00192E00">
        <w:rPr>
          <w:rFonts w:cs="Nazanin" w:hint="cs"/>
          <w:rtl/>
          <w:lang w:bidi="fa-IR"/>
        </w:rPr>
        <w:t>(</w:t>
      </w:r>
      <w:r w:rsidRPr="00392CD8">
        <w:rPr>
          <w:rFonts w:cs="Nazanin" w:hint="cs"/>
          <w:color w:val="FF0000"/>
          <w:rtl/>
          <w:lang w:bidi="fa-IR"/>
        </w:rPr>
        <w:t>معادل 1</w:t>
      </w:r>
      <w:r>
        <w:rPr>
          <w:rFonts w:cs="Nazanin" w:hint="cs"/>
          <w:color w:val="FF0000"/>
          <w:rtl/>
          <w:lang w:bidi="fa-IR"/>
        </w:rPr>
        <w:t>5</w:t>
      </w:r>
      <w:r w:rsidRPr="00392CD8">
        <w:rPr>
          <w:rFonts w:cs="Nazanin" w:hint="cs"/>
          <w:color w:val="FF0000"/>
          <w:rtl/>
          <w:lang w:bidi="fa-IR"/>
        </w:rPr>
        <w:t>%  از كل سرانه براي هر نفر</w:t>
      </w:r>
      <w:r w:rsidRPr="00192E00">
        <w:rPr>
          <w:rFonts w:cs="Nazanin" w:hint="cs"/>
          <w:rtl/>
          <w:lang w:bidi="fa-IR"/>
        </w:rPr>
        <w:t xml:space="preserve">) و ساير پرسنل ستادهاي شهرستاني و استاني </w:t>
      </w:r>
      <w:r w:rsidRPr="00192E00">
        <w:rPr>
          <w:rFonts w:cs="Nazanin" w:hint="cs"/>
          <w:b/>
          <w:bCs/>
          <w:rtl/>
          <w:lang w:bidi="fa-IR"/>
        </w:rPr>
        <w:t>صرفا" بايد از محل درآمدهاي اختصاصي برنامه</w:t>
      </w:r>
      <w:r w:rsidRPr="00192E00">
        <w:rPr>
          <w:rFonts w:cs="Nazanin" w:hint="cs"/>
          <w:rtl/>
          <w:lang w:bidi="fa-IR"/>
        </w:rPr>
        <w:t xml:space="preserve"> (بندهاي 2 تا 13 صفحه 8) خارج از اعتباري كه ازطريق بيمه خدمات درماني ارائه مي شود، تامين گردد (چگونگي توزيع كارانه پرسنل در متمم دستورعمل اجرايي </w:t>
      </w:r>
      <w:r w:rsidRPr="00543650">
        <w:rPr>
          <w:rFonts w:cs="Nazanin" w:hint="cs"/>
          <w:color w:val="FF0000"/>
          <w:rtl/>
          <w:lang w:bidi="fa-IR"/>
        </w:rPr>
        <w:t>نسخه 12</w:t>
      </w:r>
      <w:r w:rsidRPr="00192E00">
        <w:rPr>
          <w:rFonts w:cs="Nazanin" w:hint="cs"/>
          <w:rtl/>
          <w:lang w:bidi="fa-IR"/>
        </w:rPr>
        <w:t xml:space="preserve"> آمده است).</w:t>
      </w:r>
    </w:p>
    <w:p w:rsidR="00CB78AD" w:rsidRPr="00192E00" w:rsidRDefault="00CB78AD" w:rsidP="00CB78AD">
      <w:pPr>
        <w:bidi/>
        <w:jc w:val="both"/>
        <w:rPr>
          <w:rFonts w:cs="Nazanin" w:hint="cs"/>
          <w:rtl/>
        </w:rPr>
      </w:pPr>
      <w:r w:rsidRPr="00192E00">
        <w:rPr>
          <w:rFonts w:cs="Nazanin" w:hint="cs"/>
          <w:b/>
          <w:bCs/>
          <w:rtl/>
          <w:lang w:bidi="fa-IR"/>
        </w:rPr>
        <w:t>تبصره 8 :</w:t>
      </w:r>
      <w:r w:rsidRPr="00192E00">
        <w:rPr>
          <w:rFonts w:cs="Nazanin" w:hint="cs"/>
          <w:rtl/>
        </w:rPr>
        <w:t xml:space="preserve"> از محل منابع برنامه بيمه روستايي و پزشک خانواده</w:t>
      </w:r>
      <w:r w:rsidRPr="00192E00">
        <w:rPr>
          <w:rFonts w:cs="Nazanin" w:hint="cs"/>
          <w:rtl/>
          <w:lang w:bidi="fa-IR"/>
        </w:rPr>
        <w:t xml:space="preserve">، </w:t>
      </w:r>
      <w:r w:rsidRPr="00192E00">
        <w:rPr>
          <w:rFonts w:cs="Nazanin" w:hint="cs"/>
          <w:rtl/>
        </w:rPr>
        <w:t xml:space="preserve">عيدی افراد طرف قرارداد؛ </w:t>
      </w:r>
      <w:r w:rsidRPr="00531AC7">
        <w:rPr>
          <w:rFonts w:cs="Nazanin" w:hint="cs"/>
          <w:color w:val="FF0000"/>
          <w:rtl/>
        </w:rPr>
        <w:t>خريد مرخصي مانده (براساس نامه شماره 3587/209د مورخ 27/10/1390 اداره كل منابع انساني و پشتيباني</w:t>
      </w:r>
      <w:r>
        <w:rPr>
          <w:rFonts w:cs="Nazanin" w:hint="cs"/>
          <w:color w:val="FF0000"/>
          <w:rtl/>
        </w:rPr>
        <w:t>- پيوست شماره7</w:t>
      </w:r>
      <w:r w:rsidRPr="00531AC7">
        <w:rPr>
          <w:rFonts w:cs="Nazanin" w:hint="cs"/>
          <w:color w:val="FF0000"/>
          <w:rtl/>
        </w:rPr>
        <w:t>)</w:t>
      </w:r>
      <w:r>
        <w:rPr>
          <w:rFonts w:cs="Nazanin" w:hint="cs"/>
          <w:rtl/>
        </w:rPr>
        <w:t xml:space="preserve">، </w:t>
      </w:r>
      <w:r w:rsidRPr="00192E00">
        <w:rPr>
          <w:rFonts w:cs="Nazanin" w:hint="cs"/>
          <w:rtl/>
        </w:rPr>
        <w:t>اعتبار موردنياز برای تامين پزشک و مامای جايگزين؛ تامين اعتبار برای بکارگيری نيروهای آزمايشگاهی و راديولوژی و پرستار موردنياز مشخص می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rPr>
      </w:pPr>
      <w:r w:rsidRPr="00192E00">
        <w:rPr>
          <w:rFonts w:cs="Nazanin" w:hint="cs"/>
          <w:b/>
          <w:bCs/>
          <w:rtl/>
          <w:lang w:bidi="fa-IR"/>
        </w:rPr>
        <w:t>ماده 9:</w:t>
      </w:r>
      <w:r w:rsidRPr="00192E00">
        <w:rPr>
          <w:rFonts w:cs="Nazanin" w:hint="cs"/>
          <w:b/>
          <w:bCs/>
          <w:sz w:val="22"/>
          <w:szCs w:val="22"/>
          <w:rtl/>
          <w:lang w:bidi="fa-IR"/>
        </w:rPr>
        <w:t xml:space="preserve"> </w:t>
      </w:r>
      <w:r w:rsidRPr="00192E00">
        <w:rPr>
          <w:rFonts w:cs="Nazanin" w:hint="cs"/>
          <w:rtl/>
          <w:lang w:bidi="fa-IR"/>
        </w:rPr>
        <w:t xml:space="preserve">براساس بند 6 تفاهم نامه مشترك سال </w:t>
      </w:r>
      <w:r>
        <w:rPr>
          <w:rFonts w:cs="Nazanin" w:hint="cs"/>
          <w:rtl/>
          <w:lang w:bidi="fa-IR"/>
        </w:rPr>
        <w:t>1390</w:t>
      </w:r>
      <w:r w:rsidRPr="00192E00">
        <w:rPr>
          <w:rFonts w:cs="Nazanin" w:hint="cs"/>
          <w:rtl/>
          <w:lang w:bidi="fa-IR"/>
        </w:rPr>
        <w:t xml:space="preserve">، مراکز بهداشت شهرستان ها موظف هستند نسبت به تامين 270 نوع و شكل داروی مصرفی مورد تعهد براساس فهرست </w:t>
      </w:r>
      <w:r w:rsidRPr="00192E00">
        <w:rPr>
          <w:rFonts w:cs="Nazanin" w:hint="cs"/>
          <w:rtl/>
        </w:rPr>
        <w:t xml:space="preserve">تهيه شده توسط </w:t>
      </w:r>
      <w:r>
        <w:rPr>
          <w:rFonts w:cs="Nazanin" w:hint="cs"/>
          <w:rtl/>
        </w:rPr>
        <w:t>سازمان</w:t>
      </w:r>
      <w:r w:rsidRPr="00192E00">
        <w:rPr>
          <w:rFonts w:cs="Nazanin" w:hint="cs"/>
          <w:rtl/>
        </w:rPr>
        <w:t xml:space="preserve"> غذا و داروي وزارت بهداشت، درمان و آموزش پزشكي برای تمام مراکز بهداشتی درمانی مجری برنامه اقدام کنند. ازميان اقلام فهرست شده بايد 270 قلم كه با شرايط منطقه تطابق دارد، انتخاب شده و در مركز موجود باشد.</w:t>
      </w:r>
    </w:p>
    <w:p w:rsidR="00CB78AD" w:rsidRPr="00192E00" w:rsidRDefault="00CB78AD" w:rsidP="00CB78AD">
      <w:pPr>
        <w:bidi/>
        <w:jc w:val="both"/>
        <w:rPr>
          <w:rFonts w:cs="Nazanin" w:hint="cs"/>
          <w:rtl/>
          <w:lang w:bidi="fa-IR"/>
        </w:rPr>
      </w:pPr>
      <w:r w:rsidRPr="00192E00">
        <w:rPr>
          <w:rFonts w:cs="Nazanin" w:hint="cs"/>
          <w:b/>
          <w:bCs/>
          <w:rtl/>
          <w:lang w:bidi="fa-IR"/>
        </w:rPr>
        <w:lastRenderedPageBreak/>
        <w:t>تبصره 9 :</w:t>
      </w:r>
      <w:r w:rsidRPr="00192E00">
        <w:rPr>
          <w:rFonts w:cs="Nazanin" w:hint="cs"/>
          <w:b/>
          <w:bCs/>
          <w:sz w:val="22"/>
          <w:szCs w:val="22"/>
          <w:rtl/>
          <w:lang w:bidi="fa-IR"/>
        </w:rPr>
        <w:t xml:space="preserve"> </w:t>
      </w:r>
      <w:r w:rsidRPr="00192E00">
        <w:rPr>
          <w:rFonts w:cs="Nazanin" w:hint="cs"/>
          <w:rtl/>
          <w:lang w:bidi="fa-IR"/>
        </w:rPr>
        <w:t>تصميم گيري درمورد تركيب و تغيير اقلام دارويي تا حداكثر 10% اقلام آن به عهده كميته اي تحت عنوان كميته تدوين فهرست دارويي پزشك خانواده متشكل از مديركل بيمه استان، معاون دارو وغذا و معاون بهداشتي دانشگاه، رييس اداره رسيدگي به اسناد پزشكي يا رييس اداره نظارت و ارزشيابي بيمه خدمات درماني استان و نماينده پزشكان خانواده مي باشد كه براساس بيماري هاي بومي و مشكلات سلامتي منطقه، 2 بار در طول سال و بنابه ضرورت تشكيل خواهد شد. تمام تغييرات فهرست دارويي بايد به سازمان بيمه خدمات درماني و مركز مديريت شبكه ارسال گردد.</w:t>
      </w:r>
    </w:p>
    <w:p w:rsidR="00CB78AD" w:rsidRPr="00192E00" w:rsidRDefault="00CB78AD" w:rsidP="00CB78AD">
      <w:pPr>
        <w:bidi/>
        <w:jc w:val="both"/>
        <w:rPr>
          <w:rFonts w:cs="Nazanin" w:hint="cs"/>
          <w:rtl/>
          <w:lang w:bidi="fa-IR"/>
        </w:rPr>
      </w:pPr>
      <w:r w:rsidRPr="00192E00">
        <w:rPr>
          <w:rFonts w:cs="Nazanin" w:hint="cs"/>
          <w:b/>
          <w:bCs/>
          <w:rtl/>
          <w:lang w:bidi="fa-IR"/>
        </w:rPr>
        <w:t>تبصره 10 :</w:t>
      </w:r>
      <w:r w:rsidRPr="00192E00">
        <w:rPr>
          <w:rFonts w:cs="Nazanin" w:hint="cs"/>
          <w:rtl/>
          <w:lang w:bidi="fa-IR"/>
        </w:rPr>
        <w:t xml:space="preserve">درصورت كمبود اقلام دارويي در هر بازديد از مرکز بهداشتی درمانی مجری برنامه، براساس فرمول بند 6 تفاهم نامه مشترك سال </w:t>
      </w:r>
      <w:r>
        <w:rPr>
          <w:rFonts w:cs="Nazanin" w:hint="cs"/>
          <w:rtl/>
          <w:lang w:bidi="fa-IR"/>
        </w:rPr>
        <w:t>1390</w:t>
      </w:r>
      <w:r w:rsidRPr="00192E00">
        <w:rPr>
          <w:rFonts w:cs="Nazanin" w:hint="cs"/>
          <w:rtl/>
          <w:lang w:bidi="fa-IR"/>
        </w:rPr>
        <w:t xml:space="preserve"> برای همان ماه مورد بازديد صرفا" از سهم درصد سرانه دارو کسر می شود.</w:t>
      </w:r>
    </w:p>
    <w:p w:rsidR="00CB78AD" w:rsidRPr="00192E00" w:rsidRDefault="00CB78AD" w:rsidP="00CB78AD">
      <w:pPr>
        <w:bidi/>
        <w:jc w:val="both"/>
        <w:rPr>
          <w:rFonts w:cs="Nazanin" w:hint="cs"/>
          <w:b/>
          <w:bCs/>
          <w:rtl/>
          <w:lang w:bidi="fa-IR"/>
        </w:rPr>
      </w:pPr>
      <w:r w:rsidRPr="00192E00">
        <w:rPr>
          <w:rFonts w:cs="Nazanin" w:hint="cs"/>
          <w:b/>
          <w:bCs/>
          <w:rtl/>
          <w:lang w:bidi="fa-IR"/>
        </w:rPr>
        <w:t>تبصره 11 :</w:t>
      </w:r>
      <w:r w:rsidRPr="00192E00">
        <w:rPr>
          <w:rFonts w:cs="Nazanin" w:hint="cs"/>
          <w:b/>
          <w:bCs/>
          <w:sz w:val="22"/>
          <w:szCs w:val="22"/>
          <w:rtl/>
          <w:lang w:bidi="fa-IR"/>
        </w:rPr>
        <w:t xml:space="preserve"> </w:t>
      </w:r>
      <w:r w:rsidRPr="00192E00">
        <w:rPr>
          <w:rFonts w:cs="Nazanin" w:hint="cs"/>
          <w:rtl/>
          <w:lang w:bidi="fa-IR"/>
        </w:rPr>
        <w:t xml:space="preserve">نبود بعضی از داروها در برخی از مناطق به دليل کمبود کشوری دارو، با نظر كميته استانی قابل اغماض است و </w:t>
      </w:r>
      <w:r w:rsidRPr="00192E00">
        <w:rPr>
          <w:rFonts w:cs="Nazanin" w:hint="cs"/>
          <w:b/>
          <w:bCs/>
          <w:rtl/>
          <w:lang w:bidi="fa-IR"/>
        </w:rPr>
        <w:t>مشمول کسورات نمی شود.</w:t>
      </w:r>
    </w:p>
    <w:p w:rsidR="00CB78AD" w:rsidRPr="00192E00" w:rsidRDefault="00CB78AD" w:rsidP="00CB78AD">
      <w:pPr>
        <w:bidi/>
        <w:jc w:val="both"/>
        <w:rPr>
          <w:rFonts w:cs="Nazanin" w:hint="cs"/>
          <w:rtl/>
          <w:lang w:bidi="fa-IR"/>
        </w:rPr>
      </w:pPr>
      <w:r w:rsidRPr="00192E00">
        <w:rPr>
          <w:rFonts w:cs="Nazanin" w:hint="cs"/>
          <w:b/>
          <w:bCs/>
          <w:rtl/>
          <w:lang w:bidi="fa-IR"/>
        </w:rPr>
        <w:t>تبصره 12 :</w:t>
      </w:r>
      <w:r w:rsidRPr="00192E00">
        <w:rPr>
          <w:rFonts w:cs="Nazanin" w:hint="cs"/>
          <w:b/>
          <w:bCs/>
          <w:sz w:val="22"/>
          <w:szCs w:val="22"/>
          <w:rtl/>
          <w:lang w:bidi="fa-IR"/>
        </w:rPr>
        <w:t xml:space="preserve"> </w:t>
      </w:r>
      <w:r w:rsidRPr="00192E00">
        <w:rPr>
          <w:rFonts w:cs="Nazanin" w:hint="cs"/>
          <w:rtl/>
          <w:lang w:bidi="fa-IR"/>
        </w:rPr>
        <w:t xml:space="preserve">براساس تبصره 3 از بند 6 تفاهم نامه مشترك 1387، پزشک خانواده مجاز به تجويز داروهای خارج از 270 قلم داروی تعيين شده نمی باشد مگر درمورد تمديد نسخ ادامه درمان بيماران ديابتی، پرفشاری خون، اعصاب و روان، و نارسايي کرونری و قلبی که توسط متخصص مربوطه شروع و براساس راهنماهاي وزارت بهداشت ادامه يابد. به شرط وجود پرونده سلامت و پيگيری ماهانه اين بيماران و ثبت ميزان مصرفي دارو در پرونده سلامت. </w:t>
      </w:r>
    </w:p>
    <w:p w:rsidR="00CB78AD" w:rsidRPr="00192E00" w:rsidRDefault="00CB78AD" w:rsidP="00CB78AD">
      <w:pPr>
        <w:bidi/>
        <w:jc w:val="both"/>
        <w:rPr>
          <w:rFonts w:cs="Nazanin" w:hint="cs"/>
          <w:rtl/>
          <w:lang w:bidi="fa-IR"/>
        </w:rPr>
      </w:pPr>
      <w:r w:rsidRPr="00192E00">
        <w:rPr>
          <w:rFonts w:cs="Nazanin" w:hint="cs"/>
          <w:b/>
          <w:bCs/>
          <w:rtl/>
          <w:lang w:bidi="fa-IR"/>
        </w:rPr>
        <w:t>تبصره 13 :</w:t>
      </w:r>
      <w:r w:rsidRPr="00192E00">
        <w:rPr>
          <w:rFonts w:cs="Nazanin" w:hint="cs"/>
          <w:b/>
          <w:bCs/>
          <w:sz w:val="22"/>
          <w:szCs w:val="22"/>
          <w:rtl/>
          <w:lang w:bidi="fa-IR"/>
        </w:rPr>
        <w:t xml:space="preserve"> </w:t>
      </w:r>
      <w:r w:rsidRPr="00192E00">
        <w:rPr>
          <w:rFonts w:cs="Nazanin" w:hint="cs"/>
          <w:rtl/>
          <w:lang w:bidi="fa-IR"/>
        </w:rPr>
        <w:t xml:space="preserve">چنانچه داروی تجويز شده توسط پزشک خانواده از ساير داروخانه های طرف قرارداد اداره کل بيمه تهيه شود، معادل 5/1 برابر سهم بيمه قيمت نسخه (70% قيمت نسخه) از سرانه دارويي مرکز مزبور کسر خواهدشد (تبصره 3 بند 6 تفاهم نامه مشترك </w:t>
      </w:r>
      <w:r>
        <w:rPr>
          <w:rFonts w:cs="Nazanin" w:hint="cs"/>
          <w:rtl/>
          <w:lang w:bidi="fa-IR"/>
        </w:rPr>
        <w:t>1390</w:t>
      </w:r>
      <w:r w:rsidRPr="00192E00">
        <w:rPr>
          <w:rFonts w:cs="Nazanin" w:hint="cs"/>
          <w:rtl/>
          <w:lang w:bidi="fa-IR"/>
        </w:rPr>
        <w:t>).</w:t>
      </w:r>
    </w:p>
    <w:p w:rsidR="00CB78AD" w:rsidRPr="00192E00" w:rsidRDefault="00CB78AD" w:rsidP="00CB78AD">
      <w:pPr>
        <w:bidi/>
        <w:jc w:val="both"/>
        <w:rPr>
          <w:rFonts w:cs="Nazanin" w:hint="cs"/>
          <w:rtl/>
          <w:lang w:bidi="fa-IR"/>
        </w:rPr>
      </w:pPr>
    </w:p>
    <w:p w:rsidR="00CB78AD" w:rsidRPr="00192E00" w:rsidRDefault="00CB78AD" w:rsidP="00CB78AD">
      <w:pPr>
        <w:bidi/>
        <w:ind w:left="26"/>
        <w:jc w:val="both"/>
        <w:rPr>
          <w:rFonts w:cs="Nazanin" w:hint="cs"/>
          <w:rtl/>
        </w:rPr>
      </w:pPr>
      <w:r w:rsidRPr="00192E00">
        <w:rPr>
          <w:rFonts w:cs="Nazanin" w:hint="cs"/>
          <w:b/>
          <w:bCs/>
          <w:rtl/>
          <w:lang w:bidi="fa-IR"/>
        </w:rPr>
        <w:t>ماده 10:</w:t>
      </w:r>
      <w:r w:rsidRPr="00192E00">
        <w:rPr>
          <w:rFonts w:cs="Nazanin" w:hint="cs"/>
          <w:b/>
          <w:bCs/>
          <w:sz w:val="22"/>
          <w:szCs w:val="22"/>
          <w:rtl/>
          <w:lang w:bidi="fa-IR"/>
        </w:rPr>
        <w:t xml:space="preserve"> </w:t>
      </w:r>
      <w:r w:rsidRPr="00192E00">
        <w:rPr>
          <w:rFonts w:cs="Nazanin" w:hint="cs"/>
          <w:rtl/>
          <w:lang w:bidi="fa-IR"/>
        </w:rPr>
        <w:t xml:space="preserve">ضرورت دارد شبکه بهداشت و درمان هر شهرستان برای ارائه خدمات پاراکلينيک به صورت يکسان عمل کند (دريافت </w:t>
      </w:r>
      <w:r w:rsidRPr="00192E00">
        <w:rPr>
          <w:rFonts w:cs="Nazanin"/>
          <w:lang w:bidi="fa-IR"/>
        </w:rPr>
        <w:t>FFS</w:t>
      </w:r>
      <w:r w:rsidRPr="00192E00">
        <w:rPr>
          <w:rFonts w:cs="Nazanin" w:hint="cs"/>
          <w:rtl/>
          <w:lang w:bidi="fa-IR"/>
        </w:rPr>
        <w:t xml:space="preserve"> يا سرانه) و درصورت لزوم نسبت به عقد قرارداد با ساير مراکز دولتی يا غيردولتی واجد شرايط اقدام نمايد. ارائه خدمات پاراکلينيک بايستی يا در مرکز مجری برنامه يا حداکثر با نيم ساعت فاصله زمانی تا مرکز مزبور انجام شود (تبصره </w:t>
      </w:r>
      <w:r>
        <w:rPr>
          <w:rFonts w:cs="Nazanin" w:hint="cs"/>
          <w:rtl/>
          <w:lang w:bidi="fa-IR"/>
        </w:rPr>
        <w:t>4</w:t>
      </w:r>
      <w:r w:rsidRPr="00192E00">
        <w:rPr>
          <w:rFonts w:cs="Nazanin" w:hint="cs"/>
          <w:rtl/>
          <w:lang w:bidi="fa-IR"/>
        </w:rPr>
        <w:t xml:space="preserve"> از بند 7 تفاهم نامه مشترك </w:t>
      </w:r>
      <w:r>
        <w:rPr>
          <w:rFonts w:cs="Nazanin" w:hint="cs"/>
          <w:rtl/>
          <w:lang w:bidi="fa-IR"/>
        </w:rPr>
        <w:t>1390</w:t>
      </w:r>
      <w:r w:rsidRPr="00192E00">
        <w:rPr>
          <w:rFonts w:cs="Nazanin" w:hint="cs"/>
          <w:rtl/>
          <w:lang w:bidi="fa-IR"/>
        </w:rPr>
        <w:t xml:space="preserve">). </w:t>
      </w:r>
    </w:p>
    <w:p w:rsidR="00CB78AD" w:rsidRPr="00192E00" w:rsidRDefault="00CB78AD" w:rsidP="00CB78AD">
      <w:pPr>
        <w:bidi/>
        <w:ind w:left="26"/>
        <w:jc w:val="both"/>
        <w:rPr>
          <w:rFonts w:cs="Nazanin" w:hint="cs"/>
          <w:rtl/>
        </w:rPr>
      </w:pPr>
      <w:r w:rsidRPr="00192E00">
        <w:rPr>
          <w:rFonts w:cs="Nazanin" w:hint="cs"/>
          <w:b/>
          <w:bCs/>
          <w:rtl/>
          <w:lang w:bidi="fa-IR"/>
        </w:rPr>
        <w:t>تبصره 14 :</w:t>
      </w:r>
      <w:r w:rsidRPr="00192E00">
        <w:rPr>
          <w:rFonts w:cs="Nazanin" w:hint="cs"/>
          <w:b/>
          <w:bCs/>
          <w:sz w:val="22"/>
          <w:szCs w:val="22"/>
          <w:rtl/>
          <w:lang w:bidi="fa-IR"/>
        </w:rPr>
        <w:t xml:space="preserve"> </w:t>
      </w:r>
      <w:r w:rsidRPr="00192E00">
        <w:rPr>
          <w:rFonts w:cs="Nazanin" w:hint="cs"/>
          <w:rtl/>
        </w:rPr>
        <w:t xml:space="preserve">سهم 4% اعتبارات خدمات آزمايشگاهي فقط در اين دو صورت از طريق سرانه پرداخت مي شود. درغيراينصورت، و فقط در صورت فقدان حتي يكي از دو شرط (داخل مركز مجري برنامه يا با فاصله حداكثر نيم ساعت تا مركز)، خدمات آزمايشگاهي بصورت </w:t>
      </w:r>
      <w:r w:rsidRPr="00192E00">
        <w:rPr>
          <w:rFonts w:cs="Nazanin"/>
        </w:rPr>
        <w:t>Fee For Service</w:t>
      </w:r>
      <w:r w:rsidRPr="00192E00">
        <w:rPr>
          <w:rFonts w:cs="Nazanin" w:hint="cs"/>
          <w:rtl/>
        </w:rPr>
        <w:t xml:space="preserve"> ارائه خواهدشد. يعني 4% مربوطه از مبلغ قرارداد كسر مي شود و تجويز پزشك براي خدمات آزمايشگاهي در دفترچه بيمه روستايي نوشته شده و حتي اگر خدمت در يكي از مراكز شبكه بهداشتي درماني به بيمار ارائه شود، برگه دفترچه جدا مي شود و علاوه بر 30% بهاي تعرفه آزمايشات كه از بيمار اخذ مي گردد 70% بقيه تعرفه نيز با ارائه اوراق دفترچه از بيمه خدمات درماني دريافت مي شود.</w:t>
      </w:r>
    </w:p>
    <w:p w:rsidR="00CB78AD" w:rsidRPr="00192E00" w:rsidRDefault="00CB78AD" w:rsidP="00CB78AD">
      <w:pPr>
        <w:bidi/>
        <w:ind w:left="26"/>
        <w:jc w:val="both"/>
        <w:rPr>
          <w:rFonts w:cs="Nazanin" w:hint="cs"/>
        </w:rPr>
      </w:pPr>
      <w:r w:rsidRPr="00192E00">
        <w:rPr>
          <w:rFonts w:cs="Nazanin" w:hint="cs"/>
          <w:b/>
          <w:bCs/>
          <w:rtl/>
          <w:lang w:bidi="fa-IR"/>
        </w:rPr>
        <w:t>تبصره 15 :</w:t>
      </w:r>
      <w:r w:rsidRPr="00192E00">
        <w:rPr>
          <w:rFonts w:cs="Nazanin" w:hint="cs"/>
          <w:b/>
          <w:bCs/>
          <w:sz w:val="22"/>
          <w:szCs w:val="22"/>
          <w:rtl/>
          <w:lang w:bidi="fa-IR"/>
        </w:rPr>
        <w:t xml:space="preserve"> </w:t>
      </w:r>
      <w:r w:rsidRPr="00192E00">
        <w:rPr>
          <w:rFonts w:cs="Nazanin" w:hint="cs"/>
          <w:rtl/>
        </w:rPr>
        <w:t>سهم 3% اعتبارات خدمات راديولوژي فقط با مراكزي كه يكي از دو شرط زير را دارا باشند، در قرارداد لحاظ شده و از طريق سرانه پرداخت مي شود:</w:t>
      </w:r>
    </w:p>
    <w:p w:rsidR="00CB78AD" w:rsidRPr="00192E00" w:rsidRDefault="00CB78AD" w:rsidP="00CB78AD">
      <w:pPr>
        <w:numPr>
          <w:ilvl w:val="0"/>
          <w:numId w:val="21"/>
        </w:numPr>
        <w:bidi/>
        <w:jc w:val="both"/>
        <w:rPr>
          <w:rFonts w:cs="Nazanin" w:hint="cs"/>
        </w:rPr>
      </w:pPr>
      <w:r w:rsidRPr="00192E00">
        <w:rPr>
          <w:rFonts w:cs="Nazanin" w:hint="cs"/>
          <w:rtl/>
        </w:rPr>
        <w:t>مركز بهداشتي درماني مجري برنامه داراي راديولوژي فعال باشد</w:t>
      </w:r>
    </w:p>
    <w:p w:rsidR="00CB78AD" w:rsidRPr="00192E00" w:rsidRDefault="00CB78AD" w:rsidP="00CB78AD">
      <w:pPr>
        <w:numPr>
          <w:ilvl w:val="0"/>
          <w:numId w:val="21"/>
        </w:numPr>
        <w:bidi/>
        <w:jc w:val="both"/>
        <w:rPr>
          <w:rFonts w:cs="Nazanin" w:hint="cs"/>
        </w:rPr>
      </w:pPr>
      <w:r w:rsidRPr="00192E00">
        <w:rPr>
          <w:rFonts w:cs="Nazanin" w:hint="cs"/>
          <w:rtl/>
        </w:rPr>
        <w:t>فاصله راديولوژي طرف قرارداد مركز بهداشتي درماني براي ارائه خدمات راديوگرافي تا مركز مزبور حداكثر نيم ساعت فاصله با خودروي معمول در منطقه باشد</w:t>
      </w:r>
    </w:p>
    <w:p w:rsidR="00CB78AD" w:rsidRPr="00192E00" w:rsidRDefault="00CB78AD" w:rsidP="00CB78AD">
      <w:pPr>
        <w:bidi/>
        <w:jc w:val="both"/>
        <w:rPr>
          <w:rFonts w:cs="Nazanin" w:hint="cs"/>
          <w:rtl/>
        </w:rPr>
      </w:pPr>
      <w:r w:rsidRPr="00192E00">
        <w:rPr>
          <w:rFonts w:cs="Nazanin" w:hint="cs"/>
          <w:rtl/>
        </w:rPr>
        <w:t xml:space="preserve">درغيراينصورت، خدمات راديولوژي بصورت </w:t>
      </w:r>
      <w:r w:rsidRPr="00192E00">
        <w:rPr>
          <w:rFonts w:cs="Nazanin"/>
        </w:rPr>
        <w:t>Fee For Service</w:t>
      </w:r>
      <w:r w:rsidRPr="00192E00">
        <w:rPr>
          <w:rFonts w:cs="Nazanin" w:hint="cs"/>
          <w:rtl/>
        </w:rPr>
        <w:t xml:space="preserve"> ارائه خواهدشد. يعني 3% مربوطه از مبلغ قرارداد كسر مي شود و تجويز پزشك براي خدمات راديولوژي در دفترچه بيمه روستايي نوشته شده و حتي اگر خدمت در يكي از مراكز شبكه بهداشتي درماني به بيمار ارائه شد، برگه دفترچه جدا مي شود و علاوه بر 30% بهاي تعرفه خدمات راديولوژي كه از بيمار اخذ مي گردد 70% بقيه تعرفه نيز با ارائه اوراق دفترچه از بيمه خدمات درماني دريافت مي شود.</w:t>
      </w:r>
    </w:p>
    <w:p w:rsidR="00CB78AD" w:rsidRPr="00192E00" w:rsidRDefault="00CB78AD" w:rsidP="00CB78AD">
      <w:pPr>
        <w:bidi/>
        <w:jc w:val="both"/>
        <w:rPr>
          <w:rFonts w:cs="Nazanin" w:hint="cs"/>
        </w:rPr>
      </w:pPr>
    </w:p>
    <w:p w:rsidR="00CB78AD" w:rsidRPr="00192E00" w:rsidRDefault="00CB78AD" w:rsidP="00CB78AD">
      <w:pPr>
        <w:bidi/>
        <w:jc w:val="both"/>
        <w:rPr>
          <w:rFonts w:cs="Nazanin" w:hint="cs"/>
          <w:rtl/>
          <w:lang w:bidi="fa-IR"/>
        </w:rPr>
      </w:pPr>
      <w:r w:rsidRPr="00192E00">
        <w:rPr>
          <w:rFonts w:cs="Nazanin" w:hint="cs"/>
          <w:b/>
          <w:bCs/>
          <w:rtl/>
          <w:lang w:bidi="fa-IR"/>
        </w:rPr>
        <w:lastRenderedPageBreak/>
        <w:t>ماده 11:</w:t>
      </w:r>
      <w:r w:rsidRPr="00192E00">
        <w:rPr>
          <w:rFonts w:cs="Nazanin" w:hint="cs"/>
          <w:rtl/>
          <w:lang w:bidi="fa-IR"/>
        </w:rPr>
        <w:t xml:space="preserve"> روساي دانشگاه هاي علوم پزشكي و معاونين بهداشتي دانشگاه ها موظف به نظارت بر شيوه هزينه كرد اعتبارات به شرح مواد 8 تا 10 دستورعمل و موضوع دستورعمل پرداخت كارانه پرسنل خواهند بود و بايستي از انتقال اين اعتبارات براي هزينه كرد در ساير بخش هاي شهرستان (خارج از سطح اول خدمات) به شكل جدي ممانعت بعمل آورند و تلاش نمايند تا سهم سرانه مراكز بهداشتي درماني مجری برنامه پزشک خانواده هر شهرستان به شكلي واقعي در همان شهرستان هزينه گردد. همچنين، اسناد هزينه بايستي توسط معاونت بهداشتي استان تاييد شده و گزارش اسناد مالي براساس فرمت تعيين شده به اداره بيمه استان و مرکز مديريت شبکه گزارش گردد. دانشگاه موظف است گزارش رعايت اين ماده و هزينه كرد اعتبارات و منابع برنامه پزشك خانواده را از حسابرس دانشگاه دريافت كرده و در جلسه هيات امناء مطرح كند.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D0DCA">
        <w:rPr>
          <w:rFonts w:cs="Nazanin" w:hint="cs"/>
          <w:b/>
          <w:bCs/>
          <w:color w:val="FF0000"/>
          <w:rtl/>
          <w:lang w:bidi="fa-IR"/>
        </w:rPr>
        <w:t>ماده12</w:t>
      </w:r>
      <w:r w:rsidRPr="00807B8C">
        <w:rPr>
          <w:rFonts w:cs="Nazanin" w:hint="cs"/>
          <w:b/>
          <w:bCs/>
          <w:rtl/>
          <w:lang w:bidi="fa-IR"/>
        </w:rPr>
        <w:t>:</w:t>
      </w:r>
      <w:r w:rsidRPr="00543650">
        <w:rPr>
          <w:rFonts w:cs="Nazanin" w:hint="cs"/>
          <w:color w:val="FF0000"/>
          <w:rtl/>
          <w:lang w:bidi="fa-IR"/>
        </w:rPr>
        <w:t xml:space="preserve"> </w:t>
      </w:r>
      <w:r w:rsidRPr="00192E00">
        <w:rPr>
          <w:rFonts w:cs="Nazanin" w:hint="cs"/>
          <w:rtl/>
          <w:lang w:bidi="fa-IR"/>
        </w:rPr>
        <w:t xml:space="preserve">مراكز بهداشتي درماني محل اجراي برنامه بيمه روستايي موظفند، مبلغي معادل فرانشيز تعيين شده در بخشنامه هيات دولت بابت ويزيت پزشك عمومي يا ماما (در شرايطي كه بيمار منحصرا" براي دريافت خدمات درماني زنان به ماماي كارشناس مركز مراجعه كند) را از بيماران تحت پوشش بيمه روستايي مراجعه كننده، به عنوان وروديه براي دريافت خدمات ذكر شده در بسته خدمت اخذ نمايند. همچنين، براي ارائه خدمات دارويي، آزمايشگاهي و راديولوژي بايد 30% و براي خدمات تزريقات و پانسمان، ختنه و بخيه زدن و ساير خدماتی که مشمول تعرفه هستند، </w:t>
      </w:r>
      <w:r w:rsidRPr="00531AC7">
        <w:rPr>
          <w:rFonts w:cs="Nazanin" w:hint="cs"/>
          <w:color w:val="FF0000"/>
          <w:rtl/>
          <w:lang w:bidi="fa-IR"/>
        </w:rPr>
        <w:t>معادل آنچه در پيوست شماره 3 آمده است، بعلاوه هزينه هاي مواد مصرفي اخذ مي گردد</w:t>
      </w:r>
      <w:r w:rsidRPr="00192E00">
        <w:rPr>
          <w:rFonts w:cs="Nazanin" w:hint="cs"/>
          <w:rtl/>
          <w:lang w:bidi="fa-IR"/>
        </w:rPr>
        <w:t xml:space="preserve"> (موادي مانند دستكش، سرنگ، ماسك و نخ بخيه) خاطرنشان مي سازد براي پنبه، الكل، ليدوكايين، بتادين و از اين قبيل نبايد هزينه اي دريافت كرد.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16 : </w:t>
      </w:r>
      <w:r w:rsidRPr="00192E00">
        <w:rPr>
          <w:rFonts w:cs="Nazanin" w:hint="cs"/>
          <w:rtl/>
          <w:lang w:bidi="fa-IR"/>
        </w:rPr>
        <w:t>ارائه دفترچه بيمه روستاييان در سطح اول خدمات براي دريافت خدمات درماني، دارويي و پاراكلينيكي ضرورت دارد.</w:t>
      </w:r>
    </w:p>
    <w:p w:rsidR="00CB78AD" w:rsidRPr="00405989" w:rsidRDefault="00CB78AD" w:rsidP="00CB78AD">
      <w:pPr>
        <w:bidi/>
        <w:jc w:val="both"/>
        <w:rPr>
          <w:rFonts w:cs="Nazanin" w:hint="cs"/>
          <w:color w:val="FF0000"/>
          <w:rtl/>
          <w:lang w:bidi="fa-IR"/>
        </w:rPr>
      </w:pPr>
      <w:r w:rsidRPr="00192E00">
        <w:rPr>
          <w:rFonts w:cs="Nazanin" w:hint="cs"/>
          <w:b/>
          <w:bCs/>
          <w:rtl/>
          <w:lang w:bidi="fa-IR"/>
        </w:rPr>
        <w:t>تبصره 17 :</w:t>
      </w:r>
      <w:r w:rsidRPr="00192E00">
        <w:rPr>
          <w:rFonts w:cs="Nazanin" w:hint="cs"/>
          <w:rtl/>
          <w:lang w:bidi="fa-IR"/>
        </w:rPr>
        <w:t>چنانچه فرد تابع هيچ نوع بيمه اي نباشد يا اوراق دفترچه اش تمام شده باشد بايد كل تعرفه خدمات را پرداخت كند (آزاد)</w:t>
      </w:r>
      <w:r>
        <w:rPr>
          <w:rFonts w:cs="Nazanin" w:hint="cs"/>
          <w:rtl/>
          <w:lang w:bidi="fa-IR"/>
        </w:rPr>
        <w:t xml:space="preserve"> </w:t>
      </w:r>
      <w:r w:rsidRPr="00405989">
        <w:rPr>
          <w:rFonts w:cs="Nazanin" w:hint="cs"/>
          <w:color w:val="FF0000"/>
          <w:rtl/>
          <w:lang w:bidi="fa-IR"/>
        </w:rPr>
        <w:t>و هرچه سريعتر براي دريافت دفترچه بيمه روستايي معرفي شده و اقدام كند.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ماده13:</w:t>
      </w:r>
      <w:r w:rsidRPr="00192E00">
        <w:rPr>
          <w:rFonts w:cs="Nazanin" w:hint="cs"/>
          <w:rtl/>
          <w:lang w:bidi="fa-IR"/>
        </w:rPr>
        <w:t xml:space="preserve"> برحسب تعداد جمعيت عشاير دارای دفترچه و زمان استقرار آن جمعيت در شهرستان بايد سرانه آنها محاسبه شده و در قرارداد مشترک شبكه بهداشت و درمان شهرستان با اداره بيمه استان لحاظ گردد. زمان استقرار عشاير در هر شهرستان توسط سازمان امور عشاير تعيين و ازطريق وزارت بهداشت اعلام می شود و سرانه افراد براساس زمان اقامت به شهرستان مربوطه تحويل می گردد. در طول مدت حضور عشاير در منطقه تحت پوشش مرکز بهداشتی درمانی مجری برنامه بيمه روستايي و پزشک خانواده، حقوق پزشک و ماما يا پرستار در آن مدت برحسب جمعيت کل (روستايي و عشايری) محاسبه می شود.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u w:val="single"/>
          <w:rtl/>
          <w:lang w:bidi="fa-IR"/>
        </w:rPr>
      </w:pPr>
      <w:r w:rsidRPr="00192E00">
        <w:rPr>
          <w:rFonts w:cs="Nazanin" w:hint="cs"/>
          <w:b/>
          <w:bCs/>
          <w:rtl/>
          <w:lang w:bidi="fa-IR"/>
        </w:rPr>
        <w:t>ماده14:</w:t>
      </w:r>
      <w:r w:rsidRPr="00192E00">
        <w:rPr>
          <w:rFonts w:cs="Nazanin" w:hint="cs"/>
          <w:rtl/>
          <w:lang w:bidi="fa-IR"/>
        </w:rPr>
        <w:t xml:space="preserve"> چنانچه جمعيت تحت پوشش هر پزشک خانواده از 4000 نفر بيشتر شد، </w:t>
      </w:r>
      <w:r w:rsidRPr="00192E00">
        <w:rPr>
          <w:rFonts w:cs="Nazanin" w:hint="cs"/>
          <w:b/>
          <w:bCs/>
          <w:rtl/>
          <w:lang w:bidi="fa-IR"/>
        </w:rPr>
        <w:t>ملاک پرداخت سرانه نسبت به جمعيت از سوی اداره بيمه استان به قرار زير می شود</w:t>
      </w:r>
      <w:r w:rsidRPr="00192E00">
        <w:rPr>
          <w:rFonts w:cs="Nazanin" w:hint="cs"/>
          <w:rtl/>
          <w:lang w:bidi="fa-IR"/>
        </w:rPr>
        <w:t xml:space="preserve"> (تبصره 1 بند 8 تفاهم نامه مشترك سال </w:t>
      </w:r>
      <w:r>
        <w:rPr>
          <w:rFonts w:cs="Nazanin" w:hint="cs"/>
          <w:rtl/>
          <w:lang w:bidi="fa-IR"/>
        </w:rPr>
        <w:t>1390</w:t>
      </w:r>
      <w:r w:rsidRPr="00192E00">
        <w:rPr>
          <w:rFonts w:cs="Nazanin" w:hint="cs"/>
          <w:rtl/>
          <w:lang w:bidi="fa-IR"/>
        </w:rPr>
        <w:t xml:space="preserve">). </w:t>
      </w:r>
      <w:r w:rsidRPr="00192E00">
        <w:rPr>
          <w:rFonts w:cs="Nazanin" w:hint="cs"/>
          <w:b/>
          <w:bCs/>
          <w:u w:val="single"/>
          <w:rtl/>
          <w:lang w:bidi="fa-IR"/>
        </w:rPr>
        <w:t>ولي در محاسبه حقوق براي پزشك بايد كل جمعيت در فرمول قرار گيرد.</w:t>
      </w:r>
    </w:p>
    <w:p w:rsidR="00CB78AD" w:rsidRPr="00192E00" w:rsidRDefault="00CB78AD" w:rsidP="00CB78AD">
      <w:pPr>
        <w:numPr>
          <w:ilvl w:val="0"/>
          <w:numId w:val="23"/>
        </w:numPr>
        <w:bidi/>
        <w:jc w:val="both"/>
        <w:rPr>
          <w:rFonts w:cs="Nazanin" w:hint="cs"/>
          <w:lang w:bidi="fa-IR"/>
        </w:rPr>
      </w:pPr>
      <w:r w:rsidRPr="00192E00">
        <w:rPr>
          <w:rFonts w:cs="Nazanin" w:hint="cs"/>
          <w:rtl/>
          <w:lang w:bidi="fa-IR"/>
        </w:rPr>
        <w:t>تا 4000 نفر جمعيت تحت پوشش يک پزشک</w:t>
      </w:r>
      <w:r w:rsidRPr="00192E00">
        <w:rPr>
          <w:rFonts w:cs="Nazanin" w:hint="cs"/>
          <w:rtl/>
          <w:lang w:bidi="fa-IR"/>
        </w:rPr>
        <w:tab/>
      </w:r>
      <w:r w:rsidRPr="00192E00">
        <w:rPr>
          <w:rFonts w:cs="Nazanin" w:hint="cs"/>
          <w:rtl/>
          <w:lang w:bidi="fa-IR"/>
        </w:rPr>
        <w:tab/>
      </w:r>
      <w:r w:rsidRPr="00192E00">
        <w:rPr>
          <w:rFonts w:cs="Nazanin" w:hint="cs"/>
          <w:rtl/>
          <w:lang w:bidi="fa-IR"/>
        </w:rPr>
        <w:tab/>
        <w:t>100% سرانه پزشك</w:t>
      </w:r>
    </w:p>
    <w:p w:rsidR="00CB78AD" w:rsidRPr="00192E00" w:rsidRDefault="00CB78AD" w:rsidP="00CB78AD">
      <w:pPr>
        <w:numPr>
          <w:ilvl w:val="0"/>
          <w:numId w:val="23"/>
        </w:numPr>
        <w:bidi/>
        <w:jc w:val="both"/>
        <w:rPr>
          <w:rFonts w:cs="Nazanin" w:hint="cs"/>
          <w:lang w:bidi="fa-IR"/>
        </w:rPr>
      </w:pPr>
      <w:r w:rsidRPr="00192E00">
        <w:rPr>
          <w:rFonts w:cs="Nazanin" w:hint="cs"/>
          <w:rtl/>
          <w:lang w:bidi="fa-IR"/>
        </w:rPr>
        <w:t>از 4001 تا 6000 نفر جمعيت تحت پوشش يک پزشک</w:t>
      </w:r>
      <w:r w:rsidRPr="00192E00">
        <w:rPr>
          <w:rFonts w:cs="Nazanin" w:hint="cs"/>
          <w:rtl/>
          <w:lang w:bidi="fa-IR"/>
        </w:rPr>
        <w:tab/>
      </w:r>
      <w:r w:rsidRPr="00192E00">
        <w:rPr>
          <w:rFonts w:cs="Nazanin" w:hint="cs"/>
          <w:rtl/>
          <w:lang w:bidi="fa-IR"/>
        </w:rPr>
        <w:tab/>
        <w:t>60%  سرانه پزشك</w:t>
      </w:r>
    </w:p>
    <w:p w:rsidR="00CB78AD" w:rsidRPr="00192E00" w:rsidRDefault="00CB78AD" w:rsidP="00CB78AD">
      <w:pPr>
        <w:numPr>
          <w:ilvl w:val="0"/>
          <w:numId w:val="23"/>
        </w:numPr>
        <w:bidi/>
        <w:jc w:val="both"/>
        <w:rPr>
          <w:rFonts w:cs="Nazanin" w:hint="cs"/>
          <w:lang w:bidi="fa-IR"/>
        </w:rPr>
      </w:pPr>
      <w:r w:rsidRPr="00192E00">
        <w:rPr>
          <w:rFonts w:cs="Nazanin" w:hint="cs"/>
          <w:rtl/>
          <w:lang w:bidi="fa-IR"/>
        </w:rPr>
        <w:t xml:space="preserve">از 6001 تا 8000 نفر جمعيت تحت پوشش يک پزشک </w:t>
      </w:r>
      <w:r w:rsidRPr="00192E00">
        <w:rPr>
          <w:rFonts w:cs="Nazanin" w:hint="cs"/>
          <w:rtl/>
          <w:lang w:bidi="fa-IR"/>
        </w:rPr>
        <w:tab/>
      </w:r>
      <w:r w:rsidRPr="00192E00">
        <w:rPr>
          <w:rFonts w:cs="Nazanin" w:hint="cs"/>
          <w:rtl/>
          <w:lang w:bidi="fa-IR"/>
        </w:rPr>
        <w:tab/>
        <w:t>25%  سرانه پزشك</w:t>
      </w:r>
    </w:p>
    <w:p w:rsidR="00CB78AD" w:rsidRPr="002F4178" w:rsidRDefault="00CB78AD" w:rsidP="00CB78AD">
      <w:pPr>
        <w:bidi/>
        <w:jc w:val="both"/>
        <w:rPr>
          <w:rFonts w:cs="Nazanin" w:hint="cs"/>
          <w:color w:val="FF0000"/>
          <w:rtl/>
          <w:lang w:bidi="fa-IR"/>
        </w:rPr>
      </w:pPr>
      <w:r w:rsidRPr="00192E00">
        <w:rPr>
          <w:rFonts w:cs="Nazanin" w:hint="cs"/>
          <w:b/>
          <w:bCs/>
          <w:rtl/>
          <w:lang w:bidi="fa-IR"/>
        </w:rPr>
        <w:t>تبصره 18 :</w:t>
      </w:r>
      <w:r w:rsidRPr="00192E00">
        <w:rPr>
          <w:rFonts w:cs="Nazanin" w:hint="cs"/>
          <w:rtl/>
          <w:lang w:bidi="fa-IR"/>
        </w:rPr>
        <w:t xml:space="preserve"> در استان هاي محروم </w:t>
      </w:r>
      <w:r w:rsidRPr="00543650">
        <w:rPr>
          <w:rFonts w:cs="Nazanin" w:hint="cs"/>
          <w:color w:val="FF0000"/>
          <w:rtl/>
          <w:lang w:bidi="fa-IR"/>
        </w:rPr>
        <w:t xml:space="preserve">(دانشگاه هاي علوم پزشكي زاهدان؛ زابل؛ جيرفت؛ لرستان؛ خراسان جنوبي؛ خوزستان؛ هرمزگان؛ كردستان؛ بوشهر؛ ايلام؛ گناباد و بم) </w:t>
      </w:r>
      <w:r w:rsidRPr="00192E00">
        <w:rPr>
          <w:rFonts w:cs="Nazanin" w:hint="cs"/>
          <w:rtl/>
          <w:lang w:bidi="fa-IR"/>
        </w:rPr>
        <w:t>در شرايطي كه امكان جذب پزشك وجود ندارد، در صورت تاييد سازمان بيمه خدمات درماني در آن منطقه، براي جمعيت هاي بالاتراز 4000 نفر نيزكل سرانه پزشك پرداخت مي شود</w:t>
      </w:r>
      <w:r>
        <w:rPr>
          <w:rFonts w:cs="Nazanin" w:hint="cs"/>
          <w:rtl/>
          <w:lang w:bidi="fa-IR"/>
        </w:rPr>
        <w:t xml:space="preserve"> </w:t>
      </w:r>
      <w:r w:rsidRPr="002F4178">
        <w:rPr>
          <w:rFonts w:cs="Nazanin" w:hint="cs"/>
          <w:color w:val="FF0000"/>
          <w:rtl/>
          <w:lang w:bidi="fa-IR"/>
        </w:rPr>
        <w:t>(تبصره 2 بند8 تفاهم نامه مشترك سال 1390).</w:t>
      </w:r>
    </w:p>
    <w:p w:rsidR="00CB78AD" w:rsidRPr="00192E00" w:rsidRDefault="00CB78AD" w:rsidP="00CB78AD">
      <w:pPr>
        <w:bidi/>
        <w:jc w:val="both"/>
        <w:rPr>
          <w:rFonts w:cs="Nazanin" w:hint="cs"/>
          <w:rtl/>
          <w:lang w:bidi="fa-IR"/>
        </w:rPr>
      </w:pPr>
      <w:r w:rsidRPr="00192E00">
        <w:rPr>
          <w:rFonts w:cs="Nazanin" w:hint="cs"/>
          <w:b/>
          <w:bCs/>
          <w:rtl/>
          <w:lang w:bidi="fa-IR"/>
        </w:rPr>
        <w:lastRenderedPageBreak/>
        <w:t>تبصره 19 :</w:t>
      </w:r>
      <w:r w:rsidRPr="00192E00">
        <w:rPr>
          <w:rFonts w:cs="Nazanin" w:hint="cs"/>
          <w:rtl/>
          <w:lang w:bidi="fa-IR"/>
        </w:rPr>
        <w:t xml:space="preserve"> </w:t>
      </w:r>
      <w:r w:rsidRPr="00192E00">
        <w:rPr>
          <w:rFonts w:cs="Nazanin" w:hint="cs"/>
          <w:b/>
          <w:bCs/>
          <w:rtl/>
          <w:lang w:bidi="fa-IR"/>
        </w:rPr>
        <w:t>تعداد كل جمعيت تحت پوشش پزشك (تا سقف 8000 نفر) مبناي فرمول محاسباتي حقوق وي مي باشد (يعني عين جمعيت در فرمول وارد مي شود).</w:t>
      </w:r>
      <w:r w:rsidRPr="00192E00">
        <w:rPr>
          <w:rFonts w:cs="Nazanin" w:hint="cs"/>
          <w:rtl/>
          <w:lang w:bidi="fa-IR"/>
        </w:rPr>
        <w:t xml:space="preserve"> توصيه اکيد می شود در جمعيت های بيشتر از 8000 نفر بايد به تعداد پزشک اضافه كرد تا سهم سرانه حذف نگردد. </w:t>
      </w:r>
      <w:r w:rsidRPr="00E72CC2">
        <w:rPr>
          <w:rFonts w:cs="Nazanin" w:hint="cs"/>
          <w:b/>
          <w:bCs/>
          <w:rtl/>
          <w:lang w:bidi="fa-IR"/>
        </w:rPr>
        <w:t>فقط در صورت تصويب ستاد استان</w:t>
      </w:r>
      <w:r w:rsidRPr="00192E00">
        <w:rPr>
          <w:rFonts w:cs="Nazanin" w:hint="cs"/>
          <w:rtl/>
          <w:lang w:bidi="fa-IR"/>
        </w:rPr>
        <w:t xml:space="preserve"> مي توان با جمعيت بيش از 8000 نفر </w:t>
      </w:r>
      <w:r>
        <w:rPr>
          <w:rFonts w:cs="Nazanin" w:hint="cs"/>
          <w:rtl/>
          <w:lang w:bidi="fa-IR"/>
        </w:rPr>
        <w:t xml:space="preserve">براي </w:t>
      </w:r>
      <w:r w:rsidRPr="00192E00">
        <w:rPr>
          <w:rFonts w:cs="Nazanin" w:hint="cs"/>
          <w:rtl/>
          <w:lang w:bidi="fa-IR"/>
        </w:rPr>
        <w:t>يك پزشك موافقت كرد. چنانچه در منطقه اي فقط عشاير حضور داشتند، درمدت حضور آنها بايد متناسب با جمعيت با پزشك و ماما يا پرستار براي ارائه خدمات قرارداد بست و آنها (افراد طرف قرارداد) را در نزديكترين مركز بهداشتي درماني جاي داد.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20 : </w:t>
      </w:r>
      <w:r w:rsidRPr="00192E00">
        <w:rPr>
          <w:rFonts w:cs="Nazanin" w:hint="cs"/>
          <w:rtl/>
          <w:lang w:bidi="fa-IR"/>
        </w:rPr>
        <w:t xml:space="preserve">حق الزحمه پزشك خانواده و ماما، يا پرستار بازاي كل جمعيت روستايي و عشايري تحت پوشش آنها محاسبه و پرداخت مي گردد اعم از اينكه افراد در پوشش بيمه روستايي باشند </w:t>
      </w:r>
      <w:r>
        <w:rPr>
          <w:rFonts w:cs="Nazanin" w:hint="cs"/>
          <w:rtl/>
          <w:lang w:bidi="fa-IR"/>
        </w:rPr>
        <w:t xml:space="preserve">(يعني دفترچه بيمه روستايي داشته باشند) </w:t>
      </w:r>
      <w:r w:rsidRPr="00192E00">
        <w:rPr>
          <w:rFonts w:cs="Nazanin" w:hint="cs"/>
          <w:rtl/>
          <w:lang w:bidi="fa-IR"/>
        </w:rPr>
        <w:t>يا نوع بيمه آنها متفاوت باشد.</w:t>
      </w:r>
    </w:p>
    <w:p w:rsidR="00CB78AD" w:rsidRPr="00192E00" w:rsidRDefault="00CB78AD" w:rsidP="00CB78AD">
      <w:pPr>
        <w:bidi/>
        <w:jc w:val="both"/>
        <w:rPr>
          <w:rFonts w:cs="Nazanin" w:hint="cs"/>
          <w:lang w:bidi="fa-IR"/>
        </w:rPr>
      </w:pPr>
      <w:r w:rsidRPr="00192E00">
        <w:rPr>
          <w:rFonts w:cs="Nazanin" w:hint="cs"/>
          <w:b/>
          <w:bCs/>
          <w:rtl/>
          <w:lang w:bidi="fa-IR"/>
        </w:rPr>
        <w:t>تبصره 21 :</w:t>
      </w:r>
      <w:r w:rsidRPr="00192E00">
        <w:rPr>
          <w:rFonts w:cs="Nazanin" w:hint="cs"/>
          <w:rtl/>
          <w:lang w:bidi="fa-IR"/>
        </w:rPr>
        <w:t xml:space="preserve"> چنانچه تعداد مراجعين روزانه به يك پزشك خانواده (براي مدت يك ماه) بالغ بر 70 نفر شود، بايد موضوع به ستاد اجرايي شهرستان براي بررسي و پيشنهاد ارائه طريق ارجاع گردد. زيرا در اين شرايط، پزشك فقط مي تواند به ويزيت بيمار بپردازد و به ساير فعاليتها نخواهد رسيد. يكي از راه حلها: مي تواند كم كردن جمعيت تحت پوشش هر پزشك و راه حل ديگر، بررسي درمورد علل مراجعه بالاو... باشد.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22 : </w:t>
      </w:r>
      <w:r w:rsidRPr="00192E00">
        <w:rPr>
          <w:rFonts w:cs="Nazanin" w:hint="cs"/>
          <w:rtl/>
          <w:lang w:bidi="fa-IR"/>
        </w:rPr>
        <w:t>با توجه به بند 8 موافقنامه شماره 30669</w:t>
      </w:r>
      <w:r w:rsidRPr="00192E00">
        <w:rPr>
          <w:rFonts w:cs="Nazanin"/>
          <w:lang w:bidi="fa-IR"/>
        </w:rPr>
        <w:t xml:space="preserve"> </w:t>
      </w:r>
      <w:r w:rsidRPr="00192E00">
        <w:rPr>
          <w:rFonts w:cs="Nazanin" w:hint="cs"/>
          <w:rtl/>
          <w:lang w:bidi="fa-IR"/>
        </w:rPr>
        <w:t xml:space="preserve"> مورخ 22/4/1384 در صورت وجود واحد تسهيلات زايماني فعال، زايمان انجام شده در آن واحد رايگان مي باشد و نبايد وجهي از خدمت گيرنده دريافت شود ولي در صورت فقدان واحد تسهيلات زايماني، فرد به سطح دوم ارجاع مي گردد، بديهي است در صورت انجام زايمان در بيمارستان، هزينه هاي مربوطه توسط بيمه پرداخت خواهد شد.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15:</w:t>
      </w:r>
      <w:r w:rsidRPr="00192E00">
        <w:rPr>
          <w:rFonts w:cs="Nazanin" w:hint="cs"/>
          <w:b/>
          <w:bCs/>
          <w:sz w:val="22"/>
          <w:szCs w:val="22"/>
          <w:rtl/>
          <w:lang w:bidi="fa-IR"/>
        </w:rPr>
        <w:t xml:space="preserve"> </w:t>
      </w:r>
      <w:r w:rsidRPr="00192E00">
        <w:rPr>
          <w:rFonts w:cs="Nazanin" w:hint="cs"/>
          <w:rtl/>
          <w:lang w:bidi="fa-IR"/>
        </w:rPr>
        <w:t xml:space="preserve">هزينه خدماتي كه در چهارچوب قراردادهاي عقد شده نباشد و بيمار از مسير ارجاع و پزشك خانواده مراجعه نكند، بايد بطور كامل از بيمار اخذ گردد. مانند خدمات پزشكي، دارويي، راديولوژي و آزمايشگاهي نسخه شده توسط پزشكان عمومي (غيراز پزشك خانواده تعيين شده براي محل) و متخصصين در مراجعات خارج از نظام ارجاع.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ماده16:</w:t>
      </w:r>
      <w:r w:rsidRPr="00192E00">
        <w:rPr>
          <w:rFonts w:cs="Nazanin" w:hint="cs"/>
          <w:b/>
          <w:bCs/>
          <w:sz w:val="22"/>
          <w:szCs w:val="22"/>
          <w:rtl/>
          <w:lang w:bidi="fa-IR"/>
        </w:rPr>
        <w:t xml:space="preserve"> </w:t>
      </w:r>
      <w:r w:rsidRPr="00192E00">
        <w:rPr>
          <w:rFonts w:cs="Nazanin" w:hint="cs"/>
          <w:rtl/>
          <w:lang w:bidi="fa-IR"/>
        </w:rPr>
        <w:t xml:space="preserve">انعقاد قرارداد براي ارائه خدمات به جمعيت ساكن در شهرهاي زير 20000 نفر بايد از همان الگوي سرانه جمعيت روستايي تبعيت كند. چنانچه قرارداد با شبكه بهداشت و درمان شهرستان براي اين جمعيت منعقد نشود، ارائه خدمات درماني، دارويي و پاراكلينيكي بصورت </w:t>
      </w:r>
      <w:r w:rsidRPr="00192E00">
        <w:rPr>
          <w:rFonts w:cs="Nazanin"/>
          <w:lang w:bidi="fa-IR"/>
        </w:rPr>
        <w:t>FFS (Fee For Service)</w:t>
      </w:r>
      <w:r w:rsidRPr="00192E00">
        <w:rPr>
          <w:rFonts w:cs="Nazanin" w:hint="cs"/>
          <w:rtl/>
          <w:lang w:bidi="fa-IR"/>
        </w:rPr>
        <w:t xml:space="preserve"> خواهد بود طوريكه 30% تعرفه از مراجعه كننده و 70% از سازمان بيمه اخذ مي شود.</w:t>
      </w:r>
    </w:p>
    <w:p w:rsidR="00CB78AD" w:rsidRPr="00192E00" w:rsidRDefault="00CB78AD" w:rsidP="00CB78AD">
      <w:pPr>
        <w:bidi/>
        <w:jc w:val="both"/>
        <w:rPr>
          <w:rFonts w:cs="Nazanin" w:hint="cs"/>
          <w:rtl/>
          <w:lang w:bidi="fa-IR"/>
        </w:rPr>
      </w:pPr>
      <w:r w:rsidRPr="00192E00">
        <w:rPr>
          <w:rFonts w:cs="Nazanin" w:hint="cs"/>
          <w:b/>
          <w:bCs/>
          <w:rtl/>
          <w:lang w:bidi="fa-IR"/>
        </w:rPr>
        <w:t>ماده17:</w:t>
      </w:r>
      <w:r w:rsidRPr="00192E00">
        <w:rPr>
          <w:rFonts w:cs="Nazanin" w:hint="cs"/>
          <w:b/>
          <w:bCs/>
          <w:sz w:val="22"/>
          <w:szCs w:val="22"/>
          <w:rtl/>
          <w:lang w:bidi="fa-IR"/>
        </w:rPr>
        <w:t xml:space="preserve"> </w:t>
      </w:r>
      <w:r w:rsidRPr="00192E00">
        <w:rPr>
          <w:rFonts w:cs="Nazanin" w:hint="cs"/>
          <w:rtl/>
          <w:lang w:bidi="fa-IR"/>
        </w:rPr>
        <w:t>در هر شهرستان، ستاد اجرايي برنامه بيمه روستايي و پزشک خانواده شهرستان، به شيوه تعامل ميان بخش سلامت سطوح اول و دوم يا بالاتر مي پردازد. علاوه بر آن، اين گروه وظيفه تصميم گيري درخصوص موارد اختلاف ميان بيمه خدمات درماني و مركز بهداشت شهرستان را نيز بعهده دارد.</w:t>
      </w:r>
    </w:p>
    <w:p w:rsidR="00CB78AD" w:rsidRPr="00192E00" w:rsidRDefault="00CB78AD" w:rsidP="00CB78AD">
      <w:pPr>
        <w:bidi/>
        <w:jc w:val="both"/>
        <w:rPr>
          <w:rFonts w:cs="Nazanin" w:hint="cs"/>
          <w:b/>
          <w:bCs/>
          <w:sz w:val="32"/>
          <w:szCs w:val="32"/>
          <w:rtl/>
          <w:lang w:bidi="fa-IR"/>
        </w:rPr>
      </w:pPr>
      <w:r w:rsidRPr="00192E00">
        <w:rPr>
          <w:rFonts w:cs="Nazanin" w:hint="cs"/>
          <w:b/>
          <w:bCs/>
          <w:rtl/>
          <w:lang w:bidi="fa-IR"/>
        </w:rPr>
        <w:t>تبصره 23</w:t>
      </w:r>
      <w:r w:rsidRPr="00192E00">
        <w:rPr>
          <w:rFonts w:cs="Nazanin" w:hint="cs"/>
          <w:b/>
          <w:bCs/>
          <w:sz w:val="22"/>
          <w:szCs w:val="22"/>
          <w:rtl/>
          <w:lang w:bidi="fa-IR"/>
        </w:rPr>
        <w:t xml:space="preserve"> : </w:t>
      </w:r>
      <w:r w:rsidRPr="00192E00">
        <w:rPr>
          <w:rFonts w:cs="Nazanin" w:hint="cs"/>
          <w:rtl/>
          <w:lang w:bidi="fa-IR"/>
        </w:rPr>
        <w:t xml:space="preserve">در صورت عدم حل اختلاف در ستاد اجرايي شهرستان، مشكل به دبيرخانه ستاد اجرايي سطح دانشگاه يا استان (تبصره 3 ماده 1 آيين نامه اجرايي به شماره 66121/س مورخ 24/5/1386) ارجاع مي شود. </w:t>
      </w:r>
    </w:p>
    <w:p w:rsidR="00CB78AD" w:rsidRPr="00192E00" w:rsidRDefault="00CB78AD" w:rsidP="00CB78AD">
      <w:pPr>
        <w:bidi/>
        <w:jc w:val="both"/>
        <w:rPr>
          <w:rFonts w:cs="Nazanin" w:hint="cs"/>
          <w:rtl/>
          <w:lang w:bidi="fa-IR"/>
        </w:rPr>
      </w:pPr>
      <w:r w:rsidRPr="00192E00">
        <w:rPr>
          <w:rFonts w:cs="Nazanin" w:hint="cs"/>
          <w:b/>
          <w:bCs/>
          <w:rtl/>
          <w:lang w:bidi="fa-IR"/>
        </w:rPr>
        <w:t>تبصره 24</w:t>
      </w:r>
      <w:r w:rsidRPr="00192E00">
        <w:rPr>
          <w:rFonts w:cs="Nazanin" w:hint="cs"/>
          <w:b/>
          <w:bCs/>
          <w:sz w:val="22"/>
          <w:szCs w:val="22"/>
          <w:rtl/>
          <w:lang w:bidi="fa-IR"/>
        </w:rPr>
        <w:t xml:space="preserve"> : </w:t>
      </w:r>
      <w:r w:rsidRPr="00192E00">
        <w:rPr>
          <w:rFonts w:cs="Nazanin" w:hint="cs"/>
          <w:rtl/>
          <w:lang w:bidi="fa-IR"/>
        </w:rPr>
        <w:t>ابلاغ اعضاي ستاد اجرايي بيمه روستايي شهرستان با دو امضاء مديرشبكه بهداشت و درمان شهرستان و مديركل بيمه خدمات درماني استان صادر مي شود. درمورد دبيرخانه ستاد اجرايي بيمه روستايي دانشگاه، امضاءكنندگان ابلاغ اعضاي ستاد، رييس دانشگاه علوم پزشكي و مديركل بيمه خدمات درماني استان مي باشند. رييس و دبير اين ستاد براساس تبصره 3 ماده 1 آيين نامه اجرايي به شماره 66121/س مورخ 24/5/1386 تعيين شده اند. درمورد ستادهای شهرستانی، رييس و دبير ستاد اجرايي در اولين جلسه تشکيل ستاد تعيين می شوند.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lastRenderedPageBreak/>
        <w:t xml:space="preserve">ماده 18: </w:t>
      </w:r>
      <w:r w:rsidRPr="00192E00">
        <w:rPr>
          <w:rFonts w:cs="Nazanin" w:hint="cs"/>
          <w:rtl/>
          <w:lang w:bidi="fa-IR"/>
        </w:rPr>
        <w:t xml:space="preserve">در تمامی روستاهای محل استقرار مراکز بهداشتي درماني مجري برنامه بيمه روستايي و پزشك خانواده، هيات امناي روستا متشكل از افراد زير تشكيل مي گردد: دهيار، 1 يا 2 نفر نماينده شوراي اسلامي روستا، مدير يا معلم مدرسه روستا، 2 نفر از معتمدين روستا، 1 نفر نماينده شوراي حل اختلاف دادگستری (در صورت وجود)، 1 نفر بهورز و 1 نفر پزشك روستا كه سرپرستي اين هيات با پزشك مسوول مركز بهداشتي درماني مي باشد و بنا به صلاحديد منطقه  مي توان افرادي را به آن اضافه كرد. </w:t>
      </w:r>
    </w:p>
    <w:p w:rsidR="00CB78AD" w:rsidRPr="00192E00" w:rsidRDefault="00CB78AD" w:rsidP="00CB78AD">
      <w:pPr>
        <w:bidi/>
        <w:jc w:val="both"/>
        <w:rPr>
          <w:rFonts w:cs="Nazanin" w:hint="cs"/>
          <w:rtl/>
          <w:lang w:bidi="fa-IR"/>
        </w:rPr>
      </w:pPr>
      <w:r w:rsidRPr="00192E00">
        <w:rPr>
          <w:rFonts w:cs="Nazanin" w:hint="cs"/>
          <w:b/>
          <w:bCs/>
          <w:rtl/>
          <w:lang w:bidi="fa-IR"/>
        </w:rPr>
        <w:t>تبصره 25 :</w:t>
      </w:r>
      <w:r w:rsidRPr="00192E00">
        <w:rPr>
          <w:rFonts w:cs="Nazanin" w:hint="cs"/>
          <w:b/>
          <w:bCs/>
          <w:sz w:val="22"/>
          <w:szCs w:val="22"/>
          <w:rtl/>
          <w:lang w:bidi="fa-IR"/>
        </w:rPr>
        <w:t xml:space="preserve"> </w:t>
      </w:r>
      <w:r w:rsidRPr="00192E00">
        <w:rPr>
          <w:rFonts w:cs="Nazanin" w:hint="cs"/>
          <w:rtl/>
          <w:lang w:bidi="fa-IR"/>
        </w:rPr>
        <w:t>درصورتيکه شهرهای با جمعيت کمتراز 20000 نفر نيز در قرارداد مشترک با بيمه قرارگيرد، به جای دهيار، بخشدار به عنوان عضو هيات امناء انتخاب می شوند.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19: </w:t>
      </w:r>
      <w:r w:rsidRPr="00192E00">
        <w:rPr>
          <w:rFonts w:cs="Nazanin" w:hint="cs"/>
          <w:rtl/>
          <w:lang w:bidi="fa-IR"/>
        </w:rPr>
        <w:t>انتظارات عمده از هيات امناي روستا عبارتست از: برگزاري نشستهاي جمعي با مردم روستا به منظور اطلاع رساني و آموزش برنامه بيمه روستايي توسط پزشك و مسوولين شبكه شهرستان، هماهنگي با بخشدار، فرماندار و اطلاع رساني به آنها درمورد وضعيت ساختار جمعيت و شاخصهاي سلامت منطقه توسط پزشك، و جلب مشاركتهاي مردمي در مواردي كه مشكلات اجرايي ايجاد شده است مثل تهيه مكان مناسب براي بيتوته پزشك و پرسنل و ...</w:t>
      </w:r>
    </w:p>
    <w:p w:rsidR="00CB78AD" w:rsidRPr="00192E00" w:rsidRDefault="00CB78AD" w:rsidP="00CB78AD">
      <w:pPr>
        <w:bidi/>
        <w:jc w:val="both"/>
        <w:rPr>
          <w:rFonts w:cs="Nazanin" w:hint="cs"/>
          <w:rtl/>
          <w:lang w:bidi="fa-IR"/>
        </w:rPr>
      </w:pPr>
      <w:r w:rsidRPr="00192E00">
        <w:rPr>
          <w:rFonts w:cs="Nazanin" w:hint="cs"/>
          <w:b/>
          <w:bCs/>
          <w:rtl/>
          <w:lang w:bidi="fa-IR"/>
        </w:rPr>
        <w:t>تبصره 26 :</w:t>
      </w:r>
      <w:r w:rsidRPr="00192E00">
        <w:rPr>
          <w:rFonts w:cs="Nazanin" w:hint="cs"/>
          <w:b/>
          <w:bCs/>
          <w:sz w:val="22"/>
          <w:szCs w:val="22"/>
          <w:rtl/>
          <w:lang w:bidi="fa-IR"/>
        </w:rPr>
        <w:t xml:space="preserve"> </w:t>
      </w:r>
      <w:r w:rsidRPr="00192E00">
        <w:rPr>
          <w:rFonts w:cs="Nazanin" w:hint="cs"/>
          <w:rtl/>
          <w:lang w:bidi="fa-IR"/>
        </w:rPr>
        <w:t>رييس مرکز بهداشت شهرستان مکلف است با همکاری دهيار، اقدامات لازم براي آگاهي دادن به مردم را انجام دهد. اطلاعاتي از قبيل: ثابت و يكسان بودن نرخ تعرفه ويزيت پزشک و ساير خدمات قابل ارائه در مركز در تمام ساعات شبانه روز، اهميت دارد و اين موضوع بايد روی بورد (تابلو اعلانات) مرکز بهداشتی درمانی به صورتيکه توسط مراجعين قابل رويت باشد، درج گردد.</w:t>
      </w:r>
    </w:p>
    <w:p w:rsidR="00CB78AD" w:rsidRPr="00192E00" w:rsidRDefault="00CB78AD" w:rsidP="00CB78AD">
      <w:pPr>
        <w:bidi/>
        <w:jc w:val="both"/>
        <w:rPr>
          <w:rFonts w:cs="Nazanin" w:hint="cs"/>
          <w:rtl/>
          <w:lang w:bidi="fa-IR"/>
        </w:rPr>
      </w:pPr>
      <w:r w:rsidRPr="00192E00">
        <w:rPr>
          <w:rFonts w:cs="Nazanin" w:hint="cs"/>
          <w:b/>
          <w:bCs/>
          <w:rtl/>
          <w:lang w:bidi="fa-IR"/>
        </w:rPr>
        <w:t>تبصره 27 :</w:t>
      </w:r>
      <w:r w:rsidRPr="00192E00">
        <w:rPr>
          <w:rFonts w:cs="Nazanin" w:hint="cs"/>
          <w:b/>
          <w:bCs/>
          <w:sz w:val="22"/>
          <w:szCs w:val="22"/>
          <w:rtl/>
          <w:lang w:bidi="fa-IR"/>
        </w:rPr>
        <w:t xml:space="preserve"> </w:t>
      </w:r>
      <w:r w:rsidRPr="00192E00">
        <w:rPr>
          <w:rFonts w:cs="Nazanin" w:hint="cs"/>
          <w:rtl/>
          <w:lang w:bidi="fa-IR"/>
        </w:rPr>
        <w:t xml:space="preserve">رييس مرکز بهداشت شهرستان مکلف است در آغاز هر سال يا در ابتدای کار هر پزشک خانواده، برای معرفی پزشک و تيم سلامت و برقراری ارتباط با مردم به روستا سرکشی کند و اين اقدام را بطور ادواری تکرار نمايد.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20:</w:t>
      </w:r>
      <w:r w:rsidRPr="00192E00">
        <w:rPr>
          <w:rFonts w:cs="Nazanin" w:hint="cs"/>
          <w:rtl/>
          <w:lang w:bidi="fa-IR"/>
        </w:rPr>
        <w:t xml:space="preserve"> براساس بخشنامه شماره 15381/د مورخ 2/12/1385 معاون محترم غذا و دارو (پيوست شماره </w:t>
      </w:r>
      <w:r>
        <w:rPr>
          <w:rFonts w:cs="Nazanin" w:hint="cs"/>
          <w:rtl/>
          <w:lang w:bidi="fa-IR"/>
        </w:rPr>
        <w:t>8</w:t>
      </w:r>
      <w:r w:rsidRPr="00192E00">
        <w:rPr>
          <w:rFonts w:cs="Nazanin" w:hint="cs"/>
          <w:rtl/>
          <w:lang w:bidi="fa-IR"/>
        </w:rPr>
        <w:t>) مبنی بر سياست بکارگيری خدمات دارويي از بخش خصوصی، درصورت وجود داروخانه بخش خصوصي در روستاي محل استقرار مركز بهداشتي درماني مجري برنامه بيمه روستايي، اولويت براي تامين و توزيع داروهاي مورد نياز از طريق انعقاد قرارداد با اين داروخانه با فرمت قرارداد ارائه شده با بخشنامه فوق الذکر مي باشد. اگر بيش از يك داروخانه در محل وجود داشته باشد، مي توان با هر يك از آنان، قراردادی جداگانه منعقد كرد. داروخانه طرف قرارداد متعهد مي شود شعبه اي از داروخانه را با اقلام داروهاي سطح اول (270 قلم دارو) بطور رايگان (از نظر فضای فيزيکی) در مركز مستقر نمايد (مگرآنكه داروخانه در جنب مركز مستقر باشد). در چنين شرايطی، داروخانه موجود در مرکز بهداشتی درمانی تعطيل می شود و فقط گنجه دارويي برای ارائه خدمات دارويي در ساعات غيراداری در اختيار پزشک خانواده قرار داده می شود. داروخانه طرف قرارداد موظف به تامين نيرو برای ارائه خدمت در شيفت های صبح و عصر است. قرارداد بين داروخانه بخش غيردولتی و مرکز بهداشت شهرستان منعقد می گردد.</w:t>
      </w:r>
    </w:p>
    <w:p w:rsidR="00CB78AD" w:rsidRPr="00192E00" w:rsidRDefault="00CB78AD" w:rsidP="00CB78AD">
      <w:pPr>
        <w:bidi/>
        <w:jc w:val="both"/>
        <w:rPr>
          <w:rFonts w:cs="Nazanin" w:hint="cs"/>
          <w:rtl/>
          <w:lang w:bidi="fa-IR"/>
        </w:rPr>
      </w:pPr>
      <w:r w:rsidRPr="00192E00">
        <w:rPr>
          <w:rFonts w:cs="Nazanin" w:hint="cs"/>
          <w:b/>
          <w:bCs/>
          <w:rtl/>
          <w:lang w:bidi="fa-IR"/>
        </w:rPr>
        <w:t>تبصره 28 :</w:t>
      </w:r>
      <w:r w:rsidRPr="00192E00">
        <w:rPr>
          <w:rFonts w:cs="Nazanin" w:hint="cs"/>
          <w:b/>
          <w:bCs/>
          <w:sz w:val="22"/>
          <w:szCs w:val="22"/>
          <w:rtl/>
          <w:lang w:bidi="fa-IR"/>
        </w:rPr>
        <w:t xml:space="preserve"> </w:t>
      </w:r>
      <w:r w:rsidRPr="00192E00">
        <w:rPr>
          <w:rFonts w:cs="Nazanin" w:hint="cs"/>
          <w:rtl/>
          <w:lang w:bidi="fa-IR"/>
        </w:rPr>
        <w:t xml:space="preserve">داروخانه طرف قرارداد که محل فيزيکی ای را در مرکز بهداشتی درمانی مجری برنامه بطور رايگان دراختيار دارد، فقط مجاز به ارائه خدمات دارويي از اين محل به مردم می باشد و مجاز به فروش لوازم آرايشی نيست. </w:t>
      </w:r>
    </w:p>
    <w:p w:rsidR="00CB78AD" w:rsidRPr="00181F99" w:rsidRDefault="00CB78AD" w:rsidP="00CB78AD">
      <w:pPr>
        <w:bidi/>
        <w:jc w:val="both"/>
        <w:rPr>
          <w:rFonts w:cs="Nazanin" w:hint="cs"/>
          <w:color w:val="00B0F0"/>
          <w:rtl/>
          <w:lang w:bidi="fa-IR"/>
        </w:rPr>
      </w:pPr>
      <w:r w:rsidRPr="00192E00">
        <w:rPr>
          <w:rFonts w:cs="Nazanin" w:hint="cs"/>
          <w:b/>
          <w:bCs/>
          <w:rtl/>
          <w:lang w:bidi="fa-IR"/>
        </w:rPr>
        <w:t>تبصره 29 :</w:t>
      </w:r>
      <w:r w:rsidRPr="00192E00">
        <w:rPr>
          <w:rFonts w:cs="Nazanin" w:hint="cs"/>
          <w:b/>
          <w:bCs/>
          <w:sz w:val="22"/>
          <w:szCs w:val="22"/>
          <w:rtl/>
          <w:lang w:bidi="fa-IR"/>
        </w:rPr>
        <w:t xml:space="preserve"> </w:t>
      </w:r>
      <w:r w:rsidRPr="00181F99">
        <w:rPr>
          <w:rFonts w:cs="Nazanin" w:hint="cs"/>
          <w:color w:val="00B0F0"/>
          <w:rtl/>
          <w:lang w:bidi="fa-IR"/>
        </w:rPr>
        <w:t>اخذ تعرفه حق فنی داروساز تنها زمانی که ارائه خدمات دارويي در محل داروخانه خصوصی و در حضور داروساز انجام می شود، وجاهت قانونی دارد. ارائه دارو در مرکز بهداشتی درمانی توسط پرسنل داروخانه خصوصی فقط مشمول هزينه نسخه پيچی (1500 ريال) می باشد. ارائه دارو از گنجه دارويي توسط پزشک يا پرسنل مرکز بهداشتی درمانی در ساعات غيراداری و شيفت شب مشمول دريافت حق فنی يا هزينه نسخه پيچی نيست.</w:t>
      </w:r>
    </w:p>
    <w:p w:rsidR="00CB78AD" w:rsidRPr="00192E00" w:rsidRDefault="00CB78AD" w:rsidP="00CB78AD">
      <w:pPr>
        <w:bidi/>
        <w:jc w:val="both"/>
        <w:rPr>
          <w:rFonts w:cs="Nazanin" w:hint="cs"/>
          <w:rtl/>
          <w:lang w:bidi="fa-IR"/>
        </w:rPr>
      </w:pPr>
      <w:r w:rsidRPr="00192E00">
        <w:rPr>
          <w:rFonts w:cs="Nazanin" w:hint="cs"/>
          <w:b/>
          <w:bCs/>
          <w:rtl/>
          <w:lang w:bidi="fa-IR"/>
        </w:rPr>
        <w:t>تبصره 30 :</w:t>
      </w:r>
      <w:r w:rsidRPr="00192E00">
        <w:rPr>
          <w:rFonts w:cs="Nazanin" w:hint="cs"/>
          <w:b/>
          <w:bCs/>
          <w:sz w:val="22"/>
          <w:szCs w:val="22"/>
          <w:rtl/>
          <w:lang w:bidi="fa-IR"/>
        </w:rPr>
        <w:t xml:space="preserve"> </w:t>
      </w:r>
      <w:r w:rsidRPr="00192E00">
        <w:rPr>
          <w:rFonts w:cs="Nazanin" w:hint="cs"/>
          <w:rtl/>
          <w:lang w:bidi="fa-IR"/>
        </w:rPr>
        <w:t>درصورت نبود داروخانه بخش خصوصي در محل استقرار مركز بهداشتي درماني، مي توان با داروخانه موجود در مناطق مجاور و قابل دسترس مردم (بنا به تشخيص مركز بهداشت شهرستان) قرارداد تامين داروهاي مورد نياز برنامه پزشك خانواده را منعقد كرد. در اين وضعيت نيز بايد شعبه اي از داروخانه طرف قرارداد در مركز بهداشتي درماني مستقر گردد.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sz w:val="22"/>
          <w:szCs w:val="22"/>
          <w:rtl/>
          <w:lang w:bidi="fa-IR"/>
        </w:rPr>
      </w:pPr>
      <w:r w:rsidRPr="00192E00">
        <w:rPr>
          <w:rFonts w:cs="Nazanin" w:hint="cs"/>
          <w:b/>
          <w:bCs/>
          <w:rtl/>
          <w:lang w:bidi="fa-IR"/>
        </w:rPr>
        <w:t>ماده 21:</w:t>
      </w:r>
      <w:r w:rsidRPr="00192E00">
        <w:rPr>
          <w:rFonts w:cs="Nazanin" w:hint="cs"/>
          <w:b/>
          <w:bCs/>
          <w:sz w:val="22"/>
          <w:szCs w:val="22"/>
          <w:rtl/>
          <w:lang w:bidi="fa-IR"/>
        </w:rPr>
        <w:t xml:space="preserve"> </w:t>
      </w:r>
      <w:r w:rsidRPr="00192E00">
        <w:rPr>
          <w:rFonts w:cs="Nazanin" w:hint="cs"/>
          <w:rtl/>
          <w:lang w:bidi="fa-IR"/>
        </w:rPr>
        <w:t>مسووليت تامين پرسنل و تامين، توزيع و عرضه صحيح داروها با مسوول داروخانه طرف قرارداد مي باشد و مركز بهداشت شهرستان مسووليت نظارت بر فعاليتهاي داروخانه مزبور را به عهده دارد.</w:t>
      </w:r>
    </w:p>
    <w:p w:rsidR="00CB78AD" w:rsidRPr="00192E00" w:rsidRDefault="00CB78AD" w:rsidP="00CB78AD">
      <w:pPr>
        <w:bidi/>
        <w:jc w:val="both"/>
        <w:rPr>
          <w:rFonts w:cs="Nazanin" w:hint="cs"/>
          <w:b/>
          <w:bCs/>
          <w:rtl/>
          <w:lang w:bidi="fa-IR"/>
        </w:rPr>
      </w:pPr>
      <w:r w:rsidRPr="00192E00">
        <w:rPr>
          <w:rFonts w:cs="Nazanin" w:hint="cs"/>
          <w:b/>
          <w:bCs/>
          <w:rtl/>
          <w:lang w:bidi="fa-IR"/>
        </w:rPr>
        <w:t xml:space="preserve">تبصره 31 : </w:t>
      </w:r>
      <w:r w:rsidRPr="00192E00">
        <w:rPr>
          <w:rFonts w:cs="Nazanin" w:hint="cs"/>
          <w:rtl/>
          <w:lang w:bidi="fa-IR"/>
        </w:rPr>
        <w:t>داروخانه طرف قرارداد موظف به تامين و توزيع دارو و نيروي انساني مورد نياز در برنامه سياري پزشك خانواده (دهگردشي) به روستاهاي تحت پوشش مركز بهداشتي درماني و تامين دارو در شيفت شب براي موارد اورژانس مي باشد. چنانچه داروخانه طرف قرارداد امکان تامين نيرو برای ارائه خدمات دارويي در دهگردشی ها را نداشت، اين کار توسط يکی از کارکنان مرکز که همراه پزشک می باشد (ماما، پرستار يا ...) انجام می شود و بازای اين اقدام، درصدی از مبلغ قرارداد کسر می گردد.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22:</w:t>
      </w:r>
      <w:r w:rsidRPr="00192E00">
        <w:rPr>
          <w:rFonts w:cs="Nazanin" w:hint="cs"/>
          <w:rtl/>
          <w:lang w:bidi="fa-IR"/>
        </w:rPr>
        <w:t xml:space="preserve"> درصورت نبود داروخانه بخش خصوصي در روستاي محل استقرار مركز بهداشتي درماني يا مناطق مجاور يا تمايل نداشتن آنها به همكاري با برنامه پزشك خانواده، مركز بهداشت شهرستان موظف به راه اندازي واحد داروخانه و تامين و توزيع دارو به مردم در محل مركز بهداشتي درماني مزبور و زمان دهگردشي پزشك مي باشد.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23:</w:t>
      </w:r>
      <w:r w:rsidRPr="00192E00">
        <w:rPr>
          <w:rFonts w:cs="Nazanin" w:hint="cs"/>
          <w:rtl/>
          <w:lang w:bidi="fa-IR"/>
        </w:rPr>
        <w:t xml:space="preserve"> نظارت برحسن انجام خدمات دارويي به عهده مدير شبکه بهداشت و درمان شهرستان می باشد.</w:t>
      </w:r>
    </w:p>
    <w:p w:rsidR="00CB78AD" w:rsidRPr="00192E00" w:rsidRDefault="00CB78AD" w:rsidP="00CB78AD">
      <w:pPr>
        <w:bidi/>
        <w:jc w:val="both"/>
        <w:rPr>
          <w:rFonts w:cs="Nazanin" w:hint="cs"/>
          <w:rtl/>
          <w:lang w:bidi="fa-IR"/>
        </w:rPr>
      </w:pPr>
    </w:p>
    <w:p w:rsidR="00CB78AD" w:rsidRPr="00541408" w:rsidRDefault="00CB78AD" w:rsidP="00CB78AD">
      <w:pPr>
        <w:bidi/>
        <w:jc w:val="both"/>
        <w:rPr>
          <w:rFonts w:cs="Nazanin" w:hint="cs"/>
          <w:color w:val="FF0000"/>
          <w:rtl/>
          <w:lang w:bidi="fa-IR"/>
        </w:rPr>
      </w:pPr>
      <w:r w:rsidRPr="00192E00">
        <w:rPr>
          <w:rFonts w:cs="Nazanin" w:hint="cs"/>
          <w:b/>
          <w:bCs/>
          <w:rtl/>
          <w:lang w:bidi="fa-IR"/>
        </w:rPr>
        <w:t>ماده 24:</w:t>
      </w:r>
      <w:r w:rsidRPr="00192E00">
        <w:rPr>
          <w:rFonts w:cs="Nazanin" w:hint="cs"/>
          <w:rtl/>
          <w:lang w:bidi="fa-IR"/>
        </w:rPr>
        <w:t xml:space="preserve"> باتوجه به انجام نظارتهای مشترک، </w:t>
      </w:r>
      <w:r w:rsidRPr="00192E00">
        <w:rPr>
          <w:rFonts w:cs="Nazanin" w:hint="cs"/>
          <w:b/>
          <w:bCs/>
          <w:rtl/>
          <w:lang w:bidi="fa-IR"/>
        </w:rPr>
        <w:t>اداره بيمه استان موظف است پس خوراند بازديدهای انجام شده در طول ماه قبل را تا حداکثر دهم ماه بعد برای رفع نواقص اعلام کند تا فرصت کافی برای اصلاح اقدامات توسط مراکز بهداشت استان ها و شهرستان ها باشد.</w:t>
      </w:r>
      <w:r w:rsidRPr="00192E00">
        <w:rPr>
          <w:rFonts w:cs="Nazanin" w:hint="cs"/>
          <w:rtl/>
          <w:lang w:bidi="fa-IR"/>
        </w:rPr>
        <w:t xml:space="preserve"> بديهی است که نکات مورد نظر سازمان بيمه که متعاقباً و بطور مشترك اعلام می شود، به سازمان بيمه منعکس مي گردد.</w:t>
      </w:r>
      <w:r>
        <w:rPr>
          <w:rFonts w:cs="Nazanin" w:hint="cs"/>
          <w:rtl/>
          <w:lang w:bidi="fa-IR"/>
        </w:rPr>
        <w:t xml:space="preserve"> </w:t>
      </w:r>
      <w:r w:rsidRPr="00541408">
        <w:rPr>
          <w:rFonts w:cs="Nazanin" w:hint="cs"/>
          <w:color w:val="FF0000"/>
          <w:rtl/>
          <w:lang w:bidi="fa-IR"/>
        </w:rPr>
        <w:t>مركز بهداشت استان موظف به پيگيري درمورد اين ماده مي باشد.</w:t>
      </w:r>
    </w:p>
    <w:p w:rsidR="00CB78AD" w:rsidRPr="00192E00" w:rsidRDefault="00CB78AD" w:rsidP="00CB78AD">
      <w:pPr>
        <w:bidi/>
        <w:jc w:val="both"/>
        <w:rPr>
          <w:rFonts w:cs="Nazanin"/>
          <w:b/>
          <w:bCs/>
          <w:sz w:val="32"/>
          <w:szCs w:val="32"/>
          <w:rtl/>
          <w:lang w:bidi="fa-IR"/>
        </w:rPr>
      </w:pPr>
      <w:r w:rsidRPr="00192E00">
        <w:rPr>
          <w:rFonts w:cs="Nazanin"/>
          <w:rtl/>
          <w:lang w:bidi="fa-IR"/>
        </w:rPr>
        <w:br w:type="page"/>
      </w:r>
      <w:r w:rsidRPr="00192E00">
        <w:rPr>
          <w:rFonts w:cs="Nazanin" w:hint="cs"/>
          <w:b/>
          <w:bCs/>
          <w:sz w:val="32"/>
          <w:szCs w:val="32"/>
          <w:rtl/>
          <w:lang w:bidi="fa-IR"/>
        </w:rPr>
        <w:lastRenderedPageBreak/>
        <w:t>فصل پنجم: شيوه استقرار برنامه پزشك خانواده درمناطق مجري برنامه بيمه روستايي</w:t>
      </w:r>
    </w:p>
    <w:p w:rsidR="00CB78AD" w:rsidRPr="00192E00" w:rsidRDefault="00CB78AD" w:rsidP="00CB78AD">
      <w:pPr>
        <w:bidi/>
        <w:jc w:val="both"/>
        <w:rPr>
          <w:rFonts w:cs="Nazanin" w:hint="cs"/>
          <w:rtl/>
          <w:lang w:bidi="fa-IR"/>
        </w:rPr>
      </w:pPr>
      <w:r w:rsidRPr="00192E00">
        <w:rPr>
          <w:rFonts w:cs="Nazanin" w:hint="cs"/>
          <w:rtl/>
          <w:lang w:bidi="fa-IR"/>
        </w:rPr>
        <w:t xml:space="preserve">با تكيه بر اصل سطح بندي خدمات بهداشتي درماني، تمامي مناطق روستايي كشور در قالب طرح هاي گسترش شبكه بهداشت و درمان قرار دارند. اين بدان معناست كه در دفترچه هاي طرح گسترش شبكه هر شهرستان، براي كليه روستاهاي موجود در آن شهرستان، شيوه دريافت خدمت كاملاً مشخص شده است. در واقع، يك روستا در شهرستان از شمول پنج حالت ممكن زير خارج نيست: </w:t>
      </w:r>
    </w:p>
    <w:p w:rsidR="00CB78AD" w:rsidRPr="00192E00" w:rsidRDefault="00CB78AD" w:rsidP="00CB78AD">
      <w:pPr>
        <w:numPr>
          <w:ilvl w:val="0"/>
          <w:numId w:val="2"/>
        </w:numPr>
        <w:bidi/>
        <w:jc w:val="both"/>
        <w:rPr>
          <w:rFonts w:cs="Nazanin" w:hint="cs"/>
          <w:rtl/>
          <w:lang w:bidi="fa-IR"/>
        </w:rPr>
      </w:pPr>
      <w:r w:rsidRPr="00192E00">
        <w:rPr>
          <w:rFonts w:cs="Nazanin" w:hint="cs"/>
          <w:rtl/>
          <w:lang w:bidi="fa-IR"/>
        </w:rPr>
        <w:t xml:space="preserve">اين روستا همان روستايي است كه طبق دفترچه هاي طرح بايد محل استقرار مركز بهداشتي درماني روستايي باشد. درچنين شرايطي اين روستاي اصلي داراي خانه بهداشت يا پايگاه بهداشت روستايي هم خواهد بود. </w:t>
      </w:r>
    </w:p>
    <w:p w:rsidR="00CB78AD" w:rsidRPr="00192E00" w:rsidRDefault="00CB78AD" w:rsidP="00CB78AD">
      <w:pPr>
        <w:numPr>
          <w:ilvl w:val="0"/>
          <w:numId w:val="2"/>
        </w:numPr>
        <w:bidi/>
        <w:jc w:val="both"/>
        <w:rPr>
          <w:rFonts w:cs="Nazanin" w:hint="cs"/>
          <w:lang w:bidi="fa-IR"/>
        </w:rPr>
      </w:pPr>
      <w:r w:rsidRPr="00192E00">
        <w:rPr>
          <w:rFonts w:cs="Nazanin" w:hint="cs"/>
          <w:rtl/>
          <w:lang w:bidi="fa-IR"/>
        </w:rPr>
        <w:t xml:space="preserve">اين روستا طبق دفترچه هاي طرح، فاقد مركز بهداشتي درماني روستايي ولي داراي خانه بهداشت يا پايگاه بهداشت روستايي است. اين روستا، روستاي اصلي نام دارد ولي محل استقرار مركز بهداشتي درماني نمي باشد. روستاي اصلي، روستاي محل استقرار خانه بهداشت است و معمولاً يك يا چند خانه بهداشت، تحت پوشش يك مركز بهداشتي درماني روستايي فعاليت مي كنند. گاه، درصورت نزديكي خانه بهداشت به منطقه شهري ممكن است آن خانه بهداشت تحت پوشش مركز بهداشتي درماني شهري قرارگيرد كه دراين شرايط به آن مركز، مركز شهري روستايي گفته مي شود.   </w:t>
      </w:r>
    </w:p>
    <w:p w:rsidR="00CB78AD" w:rsidRPr="00192E00" w:rsidRDefault="00CB78AD" w:rsidP="00CB78AD">
      <w:pPr>
        <w:numPr>
          <w:ilvl w:val="0"/>
          <w:numId w:val="2"/>
        </w:numPr>
        <w:bidi/>
        <w:jc w:val="both"/>
        <w:rPr>
          <w:rFonts w:cs="Nazanin" w:hint="cs"/>
          <w:lang w:bidi="fa-IR"/>
        </w:rPr>
      </w:pPr>
      <w:r w:rsidRPr="00192E00">
        <w:rPr>
          <w:rFonts w:cs="Nazanin" w:hint="cs"/>
          <w:rtl/>
          <w:lang w:bidi="fa-IR"/>
        </w:rPr>
        <w:t>اين روستا طبق دفترچه هاي طرح گسترش، محل استقرار مركز بهداشتي درماني روستايي يا خانه بهداشت نبوده ولي تحت پوشش خانه بهداشت مي باشد كه به آن، روستاي قمر گويند.</w:t>
      </w:r>
    </w:p>
    <w:p w:rsidR="00CB78AD" w:rsidRPr="00192E00" w:rsidRDefault="00CB78AD" w:rsidP="00CB78AD">
      <w:pPr>
        <w:numPr>
          <w:ilvl w:val="0"/>
          <w:numId w:val="2"/>
        </w:numPr>
        <w:bidi/>
        <w:jc w:val="both"/>
        <w:rPr>
          <w:rFonts w:cs="Nazanin" w:hint="cs"/>
          <w:lang w:bidi="fa-IR"/>
        </w:rPr>
      </w:pPr>
      <w:r w:rsidRPr="00192E00">
        <w:rPr>
          <w:rFonts w:cs="Nazanin" w:hint="cs"/>
          <w:rtl/>
          <w:lang w:bidi="fa-IR"/>
        </w:rPr>
        <w:t>به برخي از روستاها، خدمات توسط تيم سيار (سياري خانه بهداشت، سياري مركز بهداشتي درماني يا سياري مركز بهداشت شهرستان) ارائه مي گردد. به اين دسته از روستاها، روستاهاي سياري گفته مي شود. البته، برخي از اين روستاها به دليل كم بودن جمعيتشان، سياري مي باشند كه حتي پس از تكميل طرح ها نيز به همين صورت خدمت مي گيرند.</w:t>
      </w:r>
    </w:p>
    <w:p w:rsidR="00CB78AD" w:rsidRPr="00192E00" w:rsidRDefault="00CB78AD" w:rsidP="00CB78AD">
      <w:pPr>
        <w:numPr>
          <w:ilvl w:val="0"/>
          <w:numId w:val="2"/>
        </w:numPr>
        <w:bidi/>
        <w:jc w:val="both"/>
        <w:rPr>
          <w:rFonts w:cs="Nazanin" w:hint="cs"/>
          <w:rtl/>
          <w:lang w:bidi="fa-IR"/>
        </w:rPr>
      </w:pPr>
      <w:r w:rsidRPr="00192E00">
        <w:rPr>
          <w:rFonts w:cs="Nazanin" w:hint="cs"/>
          <w:rtl/>
          <w:lang w:bidi="fa-IR"/>
        </w:rPr>
        <w:t>روستاهايي كه مستقيما" و بدون واسطه خانه بهداشت در پوشش يك مركز بهداشتي درماني شهري روستايي قرار دارند. معمولا" اين روستاها در حاشيه شهرها واقع شده اند و از آنجا كه مسير حركت جمعيت به سمت شهر است و اغلب جمعيت قابل توجهي نيز ندارند، مستقيما" در پوشش نزديكترين مركز بهداشتي درماني مستقر در منطقه شهري قرار  مي گيرند. به عبارت ديگر، روستاهاي تحت پوشش مستقيم مراكز بهداشتي درماني شهري روستايي.</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70128F">
        <w:rPr>
          <w:rFonts w:cs="Nazanin" w:hint="cs"/>
          <w:b/>
          <w:bCs/>
          <w:rtl/>
          <w:lang w:bidi="fa-IR"/>
        </w:rPr>
        <w:t>ماده 25:</w:t>
      </w:r>
      <w:r w:rsidRPr="00192E00">
        <w:rPr>
          <w:rFonts w:cs="Nazanin" w:hint="cs"/>
          <w:sz w:val="22"/>
          <w:szCs w:val="22"/>
          <w:rtl/>
          <w:lang w:bidi="fa-IR"/>
        </w:rPr>
        <w:t xml:space="preserve"> </w:t>
      </w:r>
      <w:r w:rsidRPr="00192E00">
        <w:rPr>
          <w:rFonts w:cs="Nazanin" w:hint="cs"/>
          <w:rtl/>
          <w:lang w:bidi="fa-IR"/>
        </w:rPr>
        <w:t>به منظور تعيين پرسنل درماني مورد نياز و شيوه اجراي برنامه پزشك خانواده مي بايست اقدامات زير انجام شود</w:t>
      </w:r>
      <w:r w:rsidRPr="00192E00">
        <w:rPr>
          <w:rFonts w:cs="Nazanin" w:hint="cs"/>
          <w:b/>
          <w:bCs/>
          <w:rtl/>
          <w:lang w:bidi="fa-IR"/>
        </w:rPr>
        <w:t>:</w:t>
      </w:r>
    </w:p>
    <w:p w:rsidR="00CB78AD" w:rsidRPr="00192E00" w:rsidRDefault="00CB78AD" w:rsidP="00CB78AD">
      <w:pPr>
        <w:numPr>
          <w:ilvl w:val="1"/>
          <w:numId w:val="2"/>
        </w:numPr>
        <w:tabs>
          <w:tab w:val="clear" w:pos="1656"/>
          <w:tab w:val="num" w:pos="900"/>
        </w:tabs>
        <w:bidi/>
        <w:ind w:left="900"/>
        <w:jc w:val="both"/>
        <w:rPr>
          <w:rFonts w:cs="Nazanin" w:hint="cs"/>
          <w:lang w:bidi="fa-IR"/>
        </w:rPr>
      </w:pPr>
      <w:r w:rsidRPr="00192E00">
        <w:rPr>
          <w:rFonts w:cs="Nazanin" w:hint="cs"/>
          <w:rtl/>
          <w:lang w:bidi="fa-IR"/>
        </w:rPr>
        <w:t xml:space="preserve">جمعيت هر يك از مراكز بهداشتي درماني مجری برنامه بيمه روستايي بدون توجه به نوع بيمه آنها مشخص شود، اين داده با انجام سرشماری سالانه قابل دسترسی است و اطلاعات آن بايد در صفحه داخلي پرونده خانوار ثبت گردد. </w:t>
      </w:r>
    </w:p>
    <w:p w:rsidR="00CB78AD" w:rsidRPr="00192E00" w:rsidRDefault="00CB78AD" w:rsidP="00CB78AD">
      <w:pPr>
        <w:numPr>
          <w:ilvl w:val="1"/>
          <w:numId w:val="2"/>
        </w:numPr>
        <w:tabs>
          <w:tab w:val="clear" w:pos="1656"/>
          <w:tab w:val="num" w:pos="900"/>
        </w:tabs>
        <w:bidi/>
        <w:ind w:left="900"/>
        <w:jc w:val="both"/>
        <w:rPr>
          <w:rFonts w:cs="Nazanin" w:hint="cs"/>
          <w:lang w:bidi="fa-IR"/>
        </w:rPr>
      </w:pPr>
      <w:r w:rsidRPr="00192E00">
        <w:rPr>
          <w:rFonts w:cs="Nazanin" w:hint="cs"/>
          <w:rtl/>
          <w:lang w:bidi="fa-IR"/>
        </w:rPr>
        <w:t>تعداد پزشك مورد نياز براي ارائه خدمت در هرمركز براساس يك پزشك بازاي حداكثر 4000 نفر جمعيت تحت پوشش تعيين گردد. بديهي است براي جمعيت بيش از 4000 نفر تا سقف 8000 نفر به دو پزشك و براي جمعيت بيش از 8000 نفر تا سقف 12000 نفر به سه پزشك و .... نيازخواهد بود. بازای هر دو پزشک، بايد يک ماما تعيين کرد. درمورد مراکز 3 پزشکه و بالاتر می توان نفر دوم را به جای ماما، پرستار بکارگيری کرد. برای مراکز بهداشتی درمانی که جمعيت کمتراز 4000 نفر در پوشش خود دارند، حداقل يک پزشک و يک ماما بايد درنظر گرفت. بازای هر 12 مرکز بهداشتی درمانی دارای يک پزشک يا دو پزشکی که زن و شوهر هستند، يک پزشک جايگزين تعيين       می شود. در مورد ماما هم بازای هر 12 مرکز بهداشتی درمانی دارای يک ماما بايد يک مامای جايگزين تعيين کرد.</w:t>
      </w:r>
    </w:p>
    <w:p w:rsidR="00CB78AD" w:rsidRPr="00192E00" w:rsidRDefault="00CB78AD" w:rsidP="00CB78AD">
      <w:pPr>
        <w:numPr>
          <w:ilvl w:val="1"/>
          <w:numId w:val="2"/>
        </w:numPr>
        <w:tabs>
          <w:tab w:val="clear" w:pos="1656"/>
          <w:tab w:val="num" w:pos="900"/>
        </w:tabs>
        <w:bidi/>
        <w:ind w:left="900"/>
        <w:jc w:val="both"/>
        <w:rPr>
          <w:rFonts w:cs="Nazanin" w:hint="cs"/>
          <w:lang w:bidi="fa-IR"/>
        </w:rPr>
      </w:pPr>
      <w:r w:rsidRPr="00192E00">
        <w:rPr>
          <w:rFonts w:cs="Nazanin" w:hint="cs"/>
          <w:rtl/>
          <w:lang w:bidi="fa-IR"/>
        </w:rPr>
        <w:lastRenderedPageBreak/>
        <w:t>براي تعيين پزشكان و ماماهای مورد نياز، ابتدا تعداد پزشكان و ماماهای استخدامي كه امكان تامين آنها براي مراكز بهداشتي درماني مجری برنامه بيمه روستايي و پزشک خانواده وجود دارد، مشخص مي شوند و سپس، به جذب مابقي نيروهاي مورد نياز ازطريق عقد قرارداد با پزشك يا مامای بخش خصوصي با اولويت پزشكان و ماماهای مطب دار در همان روستا يا روستاهاي مجاور اقدام مي گردد.</w:t>
      </w:r>
    </w:p>
    <w:p w:rsidR="00CB78AD" w:rsidRPr="00192E00" w:rsidRDefault="00CB78AD" w:rsidP="00CB78AD">
      <w:pPr>
        <w:numPr>
          <w:ilvl w:val="1"/>
          <w:numId w:val="2"/>
        </w:numPr>
        <w:tabs>
          <w:tab w:val="clear" w:pos="1656"/>
          <w:tab w:val="num" w:pos="900"/>
        </w:tabs>
        <w:bidi/>
        <w:ind w:left="900"/>
        <w:jc w:val="both"/>
        <w:rPr>
          <w:rFonts w:cs="Nazanin" w:hint="cs"/>
          <w:lang w:bidi="fa-IR"/>
        </w:rPr>
      </w:pPr>
      <w:r w:rsidRPr="00192E00">
        <w:rPr>
          <w:rFonts w:cs="Nazanin" w:hint="cs"/>
          <w:rtl/>
          <w:lang w:bidi="fa-IR"/>
        </w:rPr>
        <w:t xml:space="preserve">اولويت براي جذب پزشك و ماما بترتيب عبارتست از: پزشكان يا ماماهای استخدامي شاغل در مركز (رسمي و پيماني از طريق مصوبه هيات رييسه دانشگاه هاي علوم پزشكي كشور)؛ پزشكان يا ماماهای بخش خصوصي طرف قرارداد و فعال در محل (آنانكه مطب دارند و به شرط تعطيلی مطب)؛ ساير پزشكان يا ماماهايي كه براساس فراخوان ثبت نام مي كنند (براساس نمونه قرارداد پيوست شماره </w:t>
      </w:r>
      <w:r>
        <w:rPr>
          <w:rFonts w:cs="Nazanin" w:hint="cs"/>
          <w:rtl/>
          <w:lang w:bidi="fa-IR"/>
        </w:rPr>
        <w:t>9</w:t>
      </w:r>
      <w:r w:rsidRPr="00192E00">
        <w:rPr>
          <w:rFonts w:cs="Nazanin" w:hint="cs"/>
          <w:rtl/>
          <w:lang w:bidi="fa-IR"/>
        </w:rPr>
        <w:t>) و در نهايت پزشكان طرحي و پيام آور و البته براساس ضوابط تعيين شده توسط مركز بهداشت استان. توصيه می شود نيروهای طرحی و پيام آور بيشتر برای مناطقی که جذب پزشک مشکل تر است، بکارگيری گردد.</w:t>
      </w:r>
    </w:p>
    <w:p w:rsidR="00CB78AD" w:rsidRPr="00F53282" w:rsidRDefault="00CB78AD" w:rsidP="00CB78AD">
      <w:pPr>
        <w:bidi/>
        <w:jc w:val="both"/>
        <w:rPr>
          <w:rFonts w:cs="Nazanin" w:hint="cs"/>
          <w:color w:val="FF0000"/>
          <w:rtl/>
          <w:lang w:bidi="fa-IR"/>
        </w:rPr>
      </w:pPr>
      <w:r w:rsidRPr="00192E00">
        <w:rPr>
          <w:rFonts w:cs="Nazanin" w:hint="cs"/>
          <w:b/>
          <w:bCs/>
          <w:rtl/>
          <w:lang w:bidi="fa-IR"/>
        </w:rPr>
        <w:t xml:space="preserve">تبصره 32 : </w:t>
      </w:r>
      <w:r w:rsidRPr="00192E00">
        <w:rPr>
          <w:rFonts w:cs="Nazanin" w:hint="cs"/>
          <w:rtl/>
          <w:lang w:bidi="fa-IR"/>
        </w:rPr>
        <w:t>براساس بند ج قسمت 8 قرارداد با پزشك (فسخ قرارداد با يك ماه اعلام قبلي) چنانچه فرد طرف قرارداد زودتر از يك ماه محل خدمت خود را ترك كند، كل حقوق يك ماه وي به همراه 20% جريمه پرداخت نمي شود</w:t>
      </w:r>
      <w:r>
        <w:rPr>
          <w:rFonts w:cs="Nazanin" w:hint="cs"/>
          <w:rtl/>
          <w:lang w:bidi="fa-IR"/>
        </w:rPr>
        <w:t xml:space="preserve"> </w:t>
      </w:r>
      <w:r w:rsidRPr="00F53282">
        <w:rPr>
          <w:rFonts w:cs="Nazanin" w:hint="cs"/>
          <w:color w:val="FF0000"/>
          <w:rtl/>
          <w:lang w:bidi="fa-IR"/>
        </w:rPr>
        <w:t>(اين 20% جريمه از اعتبار مربوط به پايش وي كه نزد مركز بهداشت است، كسر مي شود).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33 : </w:t>
      </w:r>
      <w:r w:rsidRPr="00192E00">
        <w:rPr>
          <w:rFonts w:cs="Nazanin" w:hint="cs"/>
          <w:rtl/>
          <w:lang w:bidi="fa-IR"/>
        </w:rPr>
        <w:t>چنانچه پزشك يا ماماي طرف قرارداد، محل خدمت فعلي خود را ترك مي كند اعم از اينكه فرد، خود مايل به ترك خدمت شده باشد يا به دلايلي قرارداد وي توسط مركز بهداشت لغو گردد، ضرورت دارد مركز بهداشت شهرستان مربوطه گواهي چگونگي انجام خدمت به وي ارائه دهد (</w:t>
      </w:r>
      <w:r w:rsidRPr="00192E00">
        <w:rPr>
          <w:rFonts w:cs="Nazanin" w:hint="cs"/>
          <w:b/>
          <w:bCs/>
          <w:rtl/>
          <w:lang w:bidi="fa-IR"/>
        </w:rPr>
        <w:t>گواهي انجام كار</w:t>
      </w:r>
      <w:r w:rsidRPr="00192E00">
        <w:rPr>
          <w:rFonts w:cs="Nazanin" w:hint="cs"/>
          <w:rtl/>
          <w:lang w:bidi="fa-IR"/>
        </w:rPr>
        <w:t xml:space="preserve">). در اين گواهي بايد به نحوه عملكرد، رضايتمندي و نمره ارزشيابي و مدت زمان خدمت وي اشاره گردد. قطعا" در هنگام انعقاد قرارداد با اين افراد براي محل ديگر، بايد  اين گواهي مبناي بكارگيري (انعقاد قرارداد) و محاسبه ضريب ماندگاري (از اين به بعد) وي قرارگيرد.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34 : </w:t>
      </w:r>
      <w:r w:rsidRPr="00192E00">
        <w:rPr>
          <w:rFonts w:cs="Nazanin" w:hint="cs"/>
          <w:rtl/>
          <w:lang w:bidi="fa-IR"/>
        </w:rPr>
        <w:t>با افراديكه در گواهي انجام كار آنها، نمره ارزشيابي كمتر از 75 داشته باش</w:t>
      </w:r>
      <w:r>
        <w:rPr>
          <w:rFonts w:cs="Nazanin" w:hint="cs"/>
          <w:rtl/>
          <w:lang w:bidi="fa-IR"/>
        </w:rPr>
        <w:t>ن</w:t>
      </w:r>
      <w:r w:rsidRPr="00192E00">
        <w:rPr>
          <w:rFonts w:cs="Nazanin" w:hint="cs"/>
          <w:rtl/>
          <w:lang w:bidi="fa-IR"/>
        </w:rPr>
        <w:t>د</w:t>
      </w:r>
      <w:r>
        <w:rPr>
          <w:rFonts w:cs="Nazanin" w:hint="cs"/>
          <w:rtl/>
          <w:lang w:bidi="fa-IR"/>
        </w:rPr>
        <w:t>،</w:t>
      </w:r>
      <w:r w:rsidRPr="00192E00">
        <w:rPr>
          <w:rFonts w:cs="Nazanin" w:hint="cs"/>
          <w:rtl/>
          <w:lang w:bidi="fa-IR"/>
        </w:rPr>
        <w:t xml:space="preserve"> نبايد قرارداد منعقد گردد.</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35 : </w:t>
      </w:r>
      <w:r w:rsidRPr="00513B87">
        <w:rPr>
          <w:rFonts w:cs="Nazanin" w:hint="cs"/>
          <w:color w:val="FF0000"/>
          <w:rtl/>
          <w:lang w:bidi="fa-IR"/>
        </w:rPr>
        <w:t>چنانچه جمعيت تحت پوشش يك پزشك كمتراز 2500 نفر باشد، قرارداد تا سقف 2500 نفر با وي منعقد مي گردد.</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36 : </w:t>
      </w:r>
      <w:r w:rsidRPr="00192E00">
        <w:rPr>
          <w:rFonts w:cs="Nazanin" w:hint="cs"/>
          <w:rtl/>
          <w:lang w:bidi="fa-IR"/>
        </w:rPr>
        <w:t xml:space="preserve">چنانچه </w:t>
      </w:r>
      <w:r w:rsidRPr="00192E00">
        <w:rPr>
          <w:rFonts w:cs="Nazanin" w:hint="cs"/>
          <w:rtl/>
        </w:rPr>
        <w:t>در مراكز بهداشتي درماني مجري برنامه پزشك خانواده كه جمعيت تحت پوشش داراي دفترچه بيمه روستايي آن از 40% كل جمعيت تحت پوشش مركز كمتر باشد، پزشك خانواده موظف به بيتوته نمي باشد و فقط در شيفت (هاي) معمول ساعت كاري مركز، ارائه خدمت مي كند.</w:t>
      </w:r>
      <w:r>
        <w:rPr>
          <w:rFonts w:cs="Nazanin" w:hint="cs"/>
          <w:rtl/>
        </w:rPr>
        <w:t xml:space="preserve"> </w:t>
      </w:r>
      <w:r w:rsidRPr="00513B87">
        <w:rPr>
          <w:rFonts w:cs="Nazanin" w:hint="cs"/>
          <w:color w:val="FF0000"/>
          <w:rtl/>
        </w:rPr>
        <w:t>درچنين شرايطي مي توان از وجود اين پزشك بصورت شيفت بندي با نزديكترين مركز براي بيتوته استفاده كرد و در قرارداد وي نيز زمان بيتوته را منظور نمود. همچنين، بايد با اطلاع رساني به مردم تحت پوشش اين مناطق، محل واحد ارائه خدمت در ساعات غيراداري را مشخص كرد.</w:t>
      </w:r>
      <w:r w:rsidRPr="00192E00">
        <w:rPr>
          <w:rFonts w:cs="Nazanin" w:hint="cs"/>
          <w:rtl/>
        </w:rPr>
        <w:t xml:space="preserve"> </w:t>
      </w:r>
    </w:p>
    <w:p w:rsidR="00CB78AD" w:rsidRPr="00192E00" w:rsidRDefault="00CB78AD" w:rsidP="00CB78AD">
      <w:pPr>
        <w:tabs>
          <w:tab w:val="right" w:pos="1260"/>
        </w:tabs>
        <w:bidi/>
        <w:jc w:val="both"/>
        <w:rPr>
          <w:rFonts w:cs="Nazanin"/>
          <w:lang w:bidi="fa-IR"/>
        </w:rPr>
      </w:pPr>
      <w:r w:rsidRPr="00192E00">
        <w:rPr>
          <w:rFonts w:cs="Nazanin" w:hint="cs"/>
          <w:b/>
          <w:bCs/>
          <w:rtl/>
          <w:lang w:bidi="fa-IR"/>
        </w:rPr>
        <w:t xml:space="preserve">تبصره 37 : </w:t>
      </w:r>
      <w:r w:rsidRPr="00192E00">
        <w:rPr>
          <w:rFonts w:cs="Nazanin" w:hint="cs"/>
          <w:rtl/>
          <w:lang w:bidi="fa-IR"/>
        </w:rPr>
        <w:t xml:space="preserve">تمامي پزشكان خانواده مستقر در مركز بهداشتي درماني مجري برنامه بيمه روستايي، مسوول جمعيت تحت پوشش مركز هستند و متناسب با فرمول تعيين شده موجود در فصل ششم اين دستورعمل از نظام پرداخت تقريبا" يكساني برخوردار       مي باشند ولي يكي از آنها، </w:t>
      </w:r>
      <w:r w:rsidRPr="00192E00">
        <w:rPr>
          <w:rFonts w:cs="Nazanin" w:hint="cs"/>
          <w:b/>
          <w:bCs/>
          <w:rtl/>
          <w:lang w:bidi="fa-IR"/>
        </w:rPr>
        <w:t>به عنوان مسوول مركز بهداشتي درماني</w:t>
      </w:r>
      <w:r w:rsidRPr="00192E00">
        <w:rPr>
          <w:rFonts w:cs="Nazanin" w:hint="cs"/>
          <w:rtl/>
          <w:lang w:bidi="fa-IR"/>
        </w:rPr>
        <w:t xml:space="preserve"> و رابط مركز با مركز بهداشت شهرستان تعيين خواهد شد (با اولويت پزشك رسمي يا پيماني). مركز بهداشت شهرستان مي تواند ماهانه از 4% تا حداکثر 7% کل مبلغ قرارداد را به عنوان حق مسووليت باتوجه به درصد عملکرد پزشک در نتيجه پايش، براي اين فرد قائل شود </w:t>
      </w:r>
      <w:r w:rsidRPr="00192E00">
        <w:rPr>
          <w:rFonts w:cs="Nazanin" w:hint="cs"/>
          <w:b/>
          <w:bCs/>
          <w:rtl/>
          <w:lang w:bidi="fa-IR"/>
        </w:rPr>
        <w:t>(5% تا 7% فقط خاص مراكز شبانه روزي طبق دفترچه هاي طرح هاي گسترش است)</w:t>
      </w:r>
      <w:r w:rsidRPr="00192E00">
        <w:rPr>
          <w:rFonts w:cs="Nazanin" w:hint="cs"/>
          <w:rtl/>
          <w:lang w:bidi="fa-IR"/>
        </w:rPr>
        <w:t>. محل تامين اين اعتبار از منابع اعتباری برنامه بيمه</w:t>
      </w:r>
      <w:r w:rsidRPr="00192E00">
        <w:rPr>
          <w:rFonts w:cs="Nazanin"/>
          <w:rtl/>
          <w:lang w:bidi="fa-IR"/>
        </w:rPr>
        <w:t xml:space="preserve"> </w:t>
      </w:r>
      <w:r w:rsidRPr="00192E00">
        <w:rPr>
          <w:rFonts w:cs="Nazanin" w:hint="cs"/>
          <w:rtl/>
          <w:lang w:bidi="fa-IR"/>
        </w:rPr>
        <w:t>روستايي و پزشک خانواده است.</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38 : </w:t>
      </w:r>
      <w:r w:rsidRPr="00192E00">
        <w:rPr>
          <w:rFonts w:cs="Nazanin" w:hint="cs"/>
          <w:rtl/>
          <w:lang w:bidi="fa-IR"/>
        </w:rPr>
        <w:t xml:space="preserve">تمامي پزشكان و پرسنل شاغل در مركز بهداشتي درماني مجري برنامه پزشك خانواده موظف به اجراي برنامه هستند و عضو تيم سلامت محسوب مي شوند (براساس ماده 54 فصل ششم مجموعه کامل قوانين و مقررات استخدامی) و فقط تحت شرايط استثنايي و با نظر معاون بهداشتي استان مي توان از پزشكي كه مايل به فعاليت دراين برنامه نيست به عنوان پزشك جايگزين در زمان نبود ساير پزشكان شاغل استفاده كرد. بديهي است كه اين امر براي پزشكان پيام آور و </w:t>
      </w:r>
      <w:r w:rsidRPr="00192E00">
        <w:rPr>
          <w:rFonts w:cs="Nazanin" w:hint="cs"/>
          <w:rtl/>
          <w:lang w:bidi="fa-IR"/>
        </w:rPr>
        <w:lastRenderedPageBreak/>
        <w:t>مشمول قانون طرح نيروي انساني صدق نمي كند و حضور آنان در اين برنامه در صورت نياز مركز بهداشت شهرستان اجباري است. در زمان عدم حضور، نبايد پولي به طرف قرارداد پرداخت گردد.</w:t>
      </w:r>
    </w:p>
    <w:p w:rsidR="00CB78AD" w:rsidRPr="00192E00" w:rsidRDefault="00CB78AD" w:rsidP="00CB78AD">
      <w:pPr>
        <w:tabs>
          <w:tab w:val="right" w:pos="1260"/>
          <w:tab w:val="num" w:pos="1656"/>
        </w:tabs>
        <w:bidi/>
        <w:jc w:val="both"/>
        <w:rPr>
          <w:rFonts w:cs="Nazanin" w:hint="cs"/>
          <w:rtl/>
          <w:lang w:bidi="fa-IR"/>
        </w:rPr>
      </w:pPr>
    </w:p>
    <w:p w:rsidR="00CB78AD" w:rsidRPr="00877B48" w:rsidRDefault="00CB78AD" w:rsidP="00CB78AD">
      <w:pPr>
        <w:bidi/>
        <w:jc w:val="both"/>
        <w:rPr>
          <w:rFonts w:cs="Nazanin" w:hint="cs"/>
          <w:color w:val="FF0000"/>
          <w:rtl/>
          <w:lang w:bidi="fa-IR"/>
        </w:rPr>
      </w:pPr>
      <w:r w:rsidRPr="00877B48">
        <w:rPr>
          <w:rFonts w:cs="Nazanin" w:hint="cs"/>
          <w:b/>
          <w:bCs/>
          <w:rtl/>
          <w:lang w:bidi="fa-IR"/>
        </w:rPr>
        <w:t>ماده 26:</w:t>
      </w:r>
      <w:r w:rsidRPr="00877B48">
        <w:rPr>
          <w:rFonts w:cs="Nazanin" w:hint="cs"/>
          <w:b/>
          <w:bCs/>
          <w:sz w:val="22"/>
          <w:szCs w:val="22"/>
          <w:rtl/>
          <w:lang w:bidi="fa-IR"/>
        </w:rPr>
        <w:t xml:space="preserve"> </w:t>
      </w:r>
      <w:r w:rsidRPr="00877B48">
        <w:rPr>
          <w:rFonts w:cs="Nazanin" w:hint="cs"/>
          <w:rtl/>
          <w:lang w:bidi="fa-IR"/>
        </w:rPr>
        <w:t>بازا</w:t>
      </w:r>
      <w:r w:rsidRPr="00192E00">
        <w:rPr>
          <w:rFonts w:cs="Nazanin" w:hint="cs"/>
          <w:rtl/>
          <w:lang w:bidi="fa-IR"/>
        </w:rPr>
        <w:t xml:space="preserve">ي هر دو پزشك، بايد يك ماما به كار گرفته شود. چنانچه براساس ماده 25، تنها يك پزشك به مركز بهداشتي درماني تعلق گيرد، حداقل وجود يك ماما الزامي است. براي تعيين ماماهاي موردنياز ابتدا تعداد ماماهاي استخدامي كه امكان تامين آنها براي مراكز بهداشتي درماني محل اجراي برنامه پزشك خانواده و بيمه روستايي وجود دارد، مشخص مي گردد و سپس، براي تامين ساير ماماهاي مورد نياز، اقدام به جذب نيرو از طريق انعقاد قرارداد با آنها (براساس پيوست شماره </w:t>
      </w:r>
      <w:r>
        <w:rPr>
          <w:rFonts w:cs="Nazanin" w:hint="cs"/>
          <w:rtl/>
          <w:lang w:bidi="fa-IR"/>
        </w:rPr>
        <w:t>9</w:t>
      </w:r>
      <w:r w:rsidRPr="00192E00">
        <w:rPr>
          <w:rFonts w:cs="Nazanin" w:hint="cs"/>
          <w:rtl/>
          <w:lang w:bidi="fa-IR"/>
        </w:rPr>
        <w:t xml:space="preserve">) </w:t>
      </w:r>
      <w:r w:rsidRPr="00877B48">
        <w:rPr>
          <w:rFonts w:cs="Nazanin" w:hint="cs"/>
          <w:color w:val="FF0000"/>
          <w:rtl/>
          <w:lang w:bidi="fa-IR"/>
        </w:rPr>
        <w:t>براي مراكز مربوط مي شود. براي تكميل نيروي ماما در مراكز تسهيلات زايماني نمي توان از قرارداد پزشك خانواده استفاده كرد.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37 : </w:t>
      </w:r>
      <w:r w:rsidRPr="00192E00">
        <w:rPr>
          <w:rFonts w:cs="Nazanin" w:hint="cs"/>
          <w:rtl/>
          <w:lang w:bidi="fa-IR"/>
        </w:rPr>
        <w:t xml:space="preserve">درصورتيكه مركز به بيش از يك ماما نياز داشته باشد (مرکز با بيش از 2 پزشك)، نفر اول بايد حتما" ماما بكارگرفته شود. براي تعيين نفر دوم، مي توان از بين پرستاران هم گزينش كرد.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38 : </w:t>
      </w:r>
      <w:r w:rsidRPr="00192E00">
        <w:rPr>
          <w:rFonts w:cs="Nazanin" w:hint="cs"/>
          <w:rtl/>
          <w:lang w:bidi="fa-IR"/>
        </w:rPr>
        <w:t xml:space="preserve">درصورت فقدان ماما در منطقه و با هماهنگي اداره كل بيمه استان مي توان از پرستار به جاي ماما استفاده كرد بنحوی که ارائه خدمات مامايي متوقف نشود و موضوع کتبا" به اداره کل بيمه خدمات درمانی استان منعکس گردد.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39 : </w:t>
      </w:r>
      <w:r w:rsidRPr="00192E00">
        <w:rPr>
          <w:rFonts w:cs="Nazanin" w:hint="cs"/>
          <w:rtl/>
          <w:lang w:bidi="fa-IR"/>
        </w:rPr>
        <w:t xml:space="preserve">درصورت جذب نيروي قراردادي ماما يا پرستار، كليه خدمات مامايي، پرستاري، داروياري و ساير فعاليتهاي مرتبط با امور تكنيكي بخش درمان بايد توسط اين افراد ارائه گردد (البته به شرط نبود بهيار و دارويار در مركز). </w:t>
      </w:r>
      <w:r w:rsidRPr="00ED1C6B">
        <w:rPr>
          <w:rFonts w:cs="Nazanin" w:hint="cs"/>
          <w:color w:val="FF0000"/>
          <w:rtl/>
          <w:lang w:bidi="fa-IR"/>
        </w:rPr>
        <w:t>در اين صورت، قطعا" بايد آموزش هاي لازم طي دوره هاي كوتاه مدت براي آنها در مركز آموزش بهورزي اجرا شده و گواهي صادر گردد. فقط دراين صورت است كه اين افراد مي توانند تزريقات عضلاني را انجام دهند. البته تزريق براي اولين بار بايد زيرنظر پزشك مركز باشد و در دفعات بعد حتما" با نسخه انجام گيرد</w:t>
      </w:r>
      <w:r>
        <w:rPr>
          <w:rFonts w:cs="Nazanin" w:hint="cs"/>
          <w:color w:val="FF0000"/>
          <w:rtl/>
          <w:lang w:bidi="fa-IR"/>
        </w:rPr>
        <w:t xml:space="preserve"> (نامه شماره 11409/308د مورخ 16/11/1390- پيوست شماره11)</w:t>
      </w:r>
      <w:r w:rsidRPr="00ED1C6B">
        <w:rPr>
          <w:rFonts w:cs="Nazanin" w:hint="cs"/>
          <w:color w:val="FF0000"/>
          <w:rtl/>
          <w:lang w:bidi="fa-IR"/>
        </w:rPr>
        <w:t>.</w:t>
      </w:r>
      <w:r w:rsidRPr="00192E00">
        <w:rPr>
          <w:rFonts w:cs="Nazanin" w:hint="cs"/>
          <w:rtl/>
          <w:lang w:bidi="fa-IR"/>
        </w:rPr>
        <w:t xml:space="preserve"> تقسيم كار بين افراد به عهده پزشك مسوول مركز است.</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40 : </w:t>
      </w:r>
      <w:r w:rsidRPr="00192E00">
        <w:rPr>
          <w:rFonts w:cs="Nazanin" w:hint="cs"/>
          <w:rtl/>
          <w:lang w:bidi="fa-IR"/>
        </w:rPr>
        <w:t xml:space="preserve">درمناطق محروم و درصورت نبود نيروی پرستار می توان بهيار را بکارگيری کرد.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41 : </w:t>
      </w:r>
      <w:r w:rsidRPr="00192E00">
        <w:rPr>
          <w:rFonts w:cs="Nazanin" w:hint="cs"/>
          <w:rtl/>
          <w:lang w:bidi="fa-IR"/>
        </w:rPr>
        <w:t>درصورت وجود تسهيلات زايماني فعال و وجود ماما در مركز، مي توان از پرستار به جای ماما در مرکز بهداشتی درمانی استفاده كرد.</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42 : </w:t>
      </w:r>
      <w:r w:rsidRPr="00192E00">
        <w:rPr>
          <w:rFonts w:cs="Nazanin" w:hint="cs"/>
          <w:rtl/>
          <w:lang w:bidi="fa-IR"/>
        </w:rPr>
        <w:t>چنانچه جمعيت تحت پوشش يك ماما يا پرستار كمتر از 4000 نفر باشد، قرارداد تا سقف 4000 نفر با وي منعقد      مي گردد.</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43 : </w:t>
      </w:r>
      <w:r w:rsidRPr="00192E00">
        <w:rPr>
          <w:rFonts w:cs="Nazanin" w:hint="cs"/>
          <w:rtl/>
          <w:lang w:bidi="fa-IR"/>
        </w:rPr>
        <w:t>در صورتی که ماما، علاوه بر ارائه خدمات مامايي و مراقبت های مادر و کودک، خدمات دارويي را هم ارائه دهد تا سقف 7% کل حقوق وی به دستمزدش اضافه می شود (برحسب اينکه کل خدمات به عهده وی باشد يا فقط در دهگردشی اين وظيفه را انجام دهد، متفاوت است). چنانچه خدمات پرستاری مثل تزريقات و پانسمان را هم به عهده داشته باشد</w:t>
      </w:r>
      <w:r>
        <w:rPr>
          <w:rFonts w:cs="Nazanin" w:hint="cs"/>
          <w:rtl/>
          <w:lang w:bidi="fa-IR"/>
        </w:rPr>
        <w:t xml:space="preserve"> </w:t>
      </w:r>
      <w:r w:rsidRPr="00446A36">
        <w:rPr>
          <w:rFonts w:cs="Nazanin" w:hint="cs"/>
          <w:color w:val="FF0000"/>
          <w:rtl/>
          <w:lang w:bidi="fa-IR"/>
        </w:rPr>
        <w:t>(به شرط وجود گواهي آموزش)،</w:t>
      </w:r>
      <w:r w:rsidRPr="00192E00">
        <w:rPr>
          <w:rFonts w:cs="Nazanin" w:hint="cs"/>
          <w:rtl/>
          <w:lang w:bidi="fa-IR"/>
        </w:rPr>
        <w:t xml:space="preserve"> تا 3% ديگر هم به دستمزدش اضافه می شود. </w:t>
      </w:r>
      <w:r w:rsidRPr="00877B48">
        <w:rPr>
          <w:rFonts w:cs="Nazanin" w:hint="cs"/>
          <w:b/>
          <w:bCs/>
          <w:rtl/>
          <w:lang w:bidi="fa-IR"/>
        </w:rPr>
        <w:t>توصيه می شود</w:t>
      </w:r>
      <w:r w:rsidRPr="00192E00">
        <w:rPr>
          <w:rFonts w:cs="Nazanin" w:hint="cs"/>
          <w:rtl/>
          <w:lang w:bidi="fa-IR"/>
        </w:rPr>
        <w:t xml:space="preserve"> تا حدامکان بويژه در مراکز پرجمعيت، نيروی ديگری بکارگيری شود تا ارائه خدمات مامايي با اشکال مواجه نگردد.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44 : </w:t>
      </w:r>
      <w:r w:rsidRPr="00192E00">
        <w:rPr>
          <w:rFonts w:cs="Nazanin" w:hint="cs"/>
          <w:rtl/>
          <w:lang w:bidi="fa-IR"/>
        </w:rPr>
        <w:t xml:space="preserve">باتوجه به اينكه پزشك، مسوول فني كليه خدمات قابل ارائه در مركز بهداشتي درماني است، درصورت ارائه خدمت دارويي توسط مرکز و وجود داروخانه درمركز بهداشتي درماني و نبود دارويار، چنانچه جمعيت تحت پوشش مركز به 8000 نفر رسيد (دارای 2 پزشک) علاوه بر يك ماما، بهتراست يك پرستار نيز براي ارائه خدمات دارويي و پرستاري بكارگرفته شود. دستمزد اين فرد را مي توان از محل درآمدهاي برنامه بيمه روستايي و پزشك خانواده يا بصورت تركيبي، از محل اعتبارات دارويي برنامه بيمه روستايي (25% از دستمزد اين فرد) و محل درآمد فروش دارو (75%) تامين كرد. در اين شرايط، ماما عمدتا" به ارائه خدمات تخصصي مامايي و مراقبت هاي مادر و كودك و تنظيم خانواده مي پردازد و به بهبود شاخصهاي مربوطه كمك مي كند. خاطرنشان مي سازد همكاري بين ماما و ساير پرسنل واحد بهداشت خانواده مركز ضرورت دارد.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45 : </w:t>
      </w:r>
      <w:r w:rsidRPr="00192E00">
        <w:rPr>
          <w:rFonts w:cs="Nazanin" w:hint="cs"/>
          <w:rtl/>
          <w:lang w:bidi="fa-IR"/>
        </w:rPr>
        <w:t xml:space="preserve">باتوجه به اينكه </w:t>
      </w:r>
      <w:r w:rsidRPr="00192E00">
        <w:rPr>
          <w:rFonts w:cs="Nazanin" w:hint="cs"/>
          <w:b/>
          <w:bCs/>
          <w:rtl/>
          <w:lang w:bidi="fa-IR"/>
        </w:rPr>
        <w:t>پزشك، مسوول فني كليه خدمات قابل ارائه در مركز بهداشتي درماني است،</w:t>
      </w:r>
      <w:r w:rsidRPr="00192E00">
        <w:rPr>
          <w:rFonts w:cs="Nazanin" w:hint="cs"/>
          <w:rtl/>
          <w:lang w:bidi="fa-IR"/>
        </w:rPr>
        <w:t xml:space="preserve"> درصورت ارائه خدمت آزمايشگاهی توسط مرکز و نبود تکنيسين يا کاردان آزمايشگاه و وجود تجهيزات و فضای فيزيکی برای آزمايشگاه در مركز بهداشتي درماني و فاصله نزديکترين آزمايشگاه دولتی يا غيردولتی با مرکز بيش از نيم ساعت با خودرو، چنانچه </w:t>
      </w:r>
      <w:r w:rsidRPr="00192E00">
        <w:rPr>
          <w:rFonts w:cs="Nazanin" w:hint="cs"/>
          <w:rtl/>
          <w:lang w:bidi="fa-IR"/>
        </w:rPr>
        <w:lastRenderedPageBreak/>
        <w:t xml:space="preserve">جمعيت تحت پوشش مركز به 8000 نفر رسيد (دارای 2 پزشک) يك نفر تکنيسين يا کاردان آزمايشگاه مي توان برای مرکز بكارگرفت. دستمزد اين فرد را  مي توان از محل درآمدهاي برنامه بيمه روستايي و پزشك خانواده يا بصورت تركيبي، از محل اعتبارات خدمات آزمايشگاهی برنامه بيمه روستايي (35% از دستمزد اين فرد) و محل درآمد ارائه خدمات آزمايشگاهی (65%) تامين كرد.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46 : </w:t>
      </w:r>
      <w:r w:rsidRPr="00192E00">
        <w:rPr>
          <w:rFonts w:cs="Nazanin" w:hint="cs"/>
          <w:rtl/>
          <w:lang w:bidi="fa-IR"/>
        </w:rPr>
        <w:t xml:space="preserve">باتوجه به اينكه پزشك، مسوول فني كليه خدمات قابل ارائه در مركز بهداشتي درماني است، درصورت ارائه خدمت راديولوژی توسط مرکز و نبود تکنيسين يا کاردان راديولوژی و وجود تجهيزات و فضای فيزيکی مناسب برای راديولوژی در مركز بهداشتي درماني و فاصله نزديکترين راديولوژی دولتی يا غيردولتی با مرکز بيش از نيم ساعت با خودرو، چنانچه جمعيت تحت پوشش مركز به 10000 نفر رسيد (حداقل دارای 2 پزشک) يك نفر تکنيسين يا کاردان راديولوژی مي توان برای مرکز بكارگرفت. دستمزد اين فرد را مي توان از محل درآمدهاي برنامه بيمه روستايي و پزشك خانواده يا بصورت تركيبي، از محل اعتبارات خدمات راديولوژی برنامه بيمه روستايي (45% از دستمزد اين فرد) و محل درآمد ارائه خدمات راديولوژی (55%) تامين كرد.   </w:t>
      </w:r>
    </w:p>
    <w:p w:rsidR="00CB78AD" w:rsidRPr="00192E00" w:rsidRDefault="00CB78AD" w:rsidP="00CB78AD">
      <w:pPr>
        <w:tabs>
          <w:tab w:val="right" w:pos="1260"/>
          <w:tab w:val="num" w:pos="1656"/>
        </w:tabs>
        <w:bidi/>
        <w:jc w:val="both"/>
        <w:rPr>
          <w:rFonts w:cs="Nazanin" w:hint="cs"/>
          <w:rtl/>
          <w:lang w:bidi="fa-IR"/>
        </w:rPr>
      </w:pPr>
      <w:r w:rsidRPr="00192E00">
        <w:rPr>
          <w:rFonts w:cs="Nazanin" w:hint="cs"/>
          <w:b/>
          <w:bCs/>
          <w:rtl/>
          <w:lang w:bidi="fa-IR"/>
        </w:rPr>
        <w:t xml:space="preserve">تبصره 47 : </w:t>
      </w:r>
      <w:r w:rsidRPr="00192E00">
        <w:rPr>
          <w:rFonts w:cs="Nazanin" w:hint="cs"/>
          <w:rtl/>
          <w:lang w:bidi="fa-IR"/>
        </w:rPr>
        <w:t>محاسبه ميزان حقوق تكنيسين دارويي، تكنيسين يا كاردان آزمايشگاه يا راديولوژي (تبصره های 43 تا 45) مشابه حقوق افراد پيمانی هم رديف آنها خواهد بود و از محل اعتبار کارانه مرکز نيز به آنها سهمی براساس نتيجه پايش عملکرد تعلق  می گيرد.</w:t>
      </w:r>
    </w:p>
    <w:p w:rsidR="00CB78AD" w:rsidRPr="00192E00" w:rsidRDefault="00CB78AD" w:rsidP="00CB78AD">
      <w:pPr>
        <w:tabs>
          <w:tab w:val="right" w:pos="1260"/>
          <w:tab w:val="num" w:pos="1656"/>
        </w:tabs>
        <w:bidi/>
        <w:jc w:val="both"/>
        <w:rPr>
          <w:rFonts w:cs="Nazanin" w:hint="cs"/>
          <w:rtl/>
          <w:lang w:bidi="fa-IR"/>
        </w:rPr>
      </w:pPr>
      <w:r w:rsidRPr="00192E00">
        <w:rPr>
          <w:rFonts w:cs="Nazanin" w:hint="cs"/>
          <w:rtl/>
          <w:lang w:bidi="fa-IR"/>
        </w:rPr>
        <w:t xml:space="preserve"> </w:t>
      </w:r>
    </w:p>
    <w:p w:rsidR="00CB78AD" w:rsidRPr="00446A36" w:rsidRDefault="00CB78AD" w:rsidP="00CB78AD">
      <w:pPr>
        <w:bidi/>
        <w:jc w:val="both"/>
        <w:rPr>
          <w:rFonts w:cs="Nazanin" w:hint="cs"/>
          <w:b/>
          <w:bCs/>
          <w:color w:val="FF0000"/>
          <w:rtl/>
          <w:lang w:bidi="fa-IR"/>
        </w:rPr>
      </w:pPr>
      <w:r w:rsidRPr="00192E00">
        <w:rPr>
          <w:rFonts w:cs="Nazanin" w:hint="cs"/>
          <w:b/>
          <w:bCs/>
          <w:rtl/>
          <w:lang w:bidi="fa-IR"/>
        </w:rPr>
        <w:t xml:space="preserve">ماده 27: </w:t>
      </w:r>
      <w:r w:rsidRPr="00192E00">
        <w:rPr>
          <w:rFonts w:cs="Nazanin" w:hint="cs"/>
          <w:rtl/>
          <w:lang w:bidi="fa-IR"/>
        </w:rPr>
        <w:t xml:space="preserve">در مورد روستاهاي يك شهرستان كه تحت پوشش مراكز بهداشتي درماني شهري روستايي هستند، ابتدا جمعيت روستاهاي مذكور تعيين و پرسنل درماني مورد نياز براي ارائه خدمت به آن جمعيت - براساس توضيحات مواد پيشين-  مشخص   مي گردد و درمورد استقرار اين نيروها، در يك يا چند نقطه شهر براساس تعداد جمعيت و پراكندگي اين روستاها در اطراف شهر تصميم گيري مي شود (محل استقرار تيم پزشك خانواده ترجيحا" بايد جدا از پزشكان و پرسنل ارائه دهنده خدمت به جمعيت شهري باشد مگراينكه شهرهاي زير 20000 نفر نيز در پوشش برنامه پزشك خانواده قرار داشته باشند). در صورتيكه ناچار به استقرار تيم پزشك خانواده در مركز بهداشتي درماني شهري باشيم، بايد علاوه بر محاسبه دريافتي پزشك و ساير پرسنل بازاي جمعيت روستايي، از محل كارانه و بازاي جمعيت شهري تحت پوشش از محل درآمدهاي مركز تا حداكثر 40% درآمد حاصل از كل ويزيت را باتوجه به ضريب عملكرد آنها حاصل پايش فصلي، به دريافتي افراد اضافه كرد (به عنوان مازاد كارانه). </w:t>
      </w:r>
      <w:r w:rsidRPr="00877B48">
        <w:rPr>
          <w:rFonts w:cs="Nazanin" w:hint="cs"/>
          <w:b/>
          <w:bCs/>
          <w:rtl/>
          <w:lang w:bidi="fa-IR"/>
        </w:rPr>
        <w:t>از اين مقدار، حداقل 20% به پزشک اختصاص داده شود.</w:t>
      </w:r>
      <w:r>
        <w:rPr>
          <w:rFonts w:cs="Nazanin" w:hint="cs"/>
          <w:b/>
          <w:bCs/>
          <w:rtl/>
          <w:lang w:bidi="fa-IR"/>
        </w:rPr>
        <w:t xml:space="preserve"> </w:t>
      </w:r>
      <w:r w:rsidRPr="00446A36">
        <w:rPr>
          <w:rFonts w:cs="Nazanin" w:hint="cs"/>
          <w:b/>
          <w:bCs/>
          <w:color w:val="FF0000"/>
          <w:rtl/>
          <w:lang w:bidi="fa-IR"/>
        </w:rPr>
        <w:t>اين اقدام درمورد افراد غيرايراني تحت پوشش مراكز مجري برنامه كه داراي پرونده فعال هستند، نيز انجام مي شود. زيرا اين افراد در جمعيت تحت پوشش پزشك در فرمول محاسبه حقوق وارد نمي شوند و از آنجاكه بيمه نيستند بايد كل تعرفه را پرداخت كنند، مي توان از اين روش به دستمزد افراد ارائه دهنده خدمت به آنها استفاده كرد.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48 : </w:t>
      </w:r>
      <w:r w:rsidRPr="00192E00">
        <w:rPr>
          <w:rFonts w:cs="Nazanin" w:hint="cs"/>
          <w:rtl/>
          <w:lang w:bidi="fa-IR"/>
        </w:rPr>
        <w:t xml:space="preserve">در شرايطي كه تيم پزشك خانواده ارائه دهنده خدمت به جمعيت روستايي در مركز بهداشتي درماني شهري روستايي مستقر گردد و جمعيت شهري نيز جزو قرارداد با بيمه نباشد، به هيچوجه نبايد جمعيت شهري و روستايي تحت پوشش اين مركز بين پرسنل مركز تقسيم شود. بايد همكاري كامل بين پرسنل براي ارائه خدمت به كل جمعيت برقرار باشد و </w:t>
      </w:r>
      <w:r w:rsidRPr="00877B48">
        <w:rPr>
          <w:rFonts w:cs="Nazanin" w:hint="cs"/>
          <w:color w:val="FF0000"/>
          <w:rtl/>
          <w:lang w:bidi="fa-IR"/>
        </w:rPr>
        <w:t>كارانه 15 درصدي</w:t>
      </w:r>
      <w:r w:rsidRPr="00192E00">
        <w:rPr>
          <w:rFonts w:cs="Nazanin" w:hint="cs"/>
          <w:rtl/>
          <w:lang w:bidi="fa-IR"/>
        </w:rPr>
        <w:t xml:space="preserve"> براساس ضريب عملكرد كل پرسنل مركز (غيراز افراد طرف قرارداد) بين همه آنها توزيع گردد. توجه داشته باشيد كه در چنين شرايطي بازاي جمعيت طرف قرارداد بايد نيروي پزشك و ماماي موردنياز را تامين كرد و براي جمعيت شهري نيز به تعداد پزشكان افزود بطوريكه ناچار نباشيم به يك پزشك حدود 12000 نفر جمعيت </w:t>
      </w:r>
      <w:r>
        <w:rPr>
          <w:rFonts w:cs="Nazanin" w:hint="cs"/>
          <w:rtl/>
          <w:lang w:bidi="fa-IR"/>
        </w:rPr>
        <w:t xml:space="preserve">را </w:t>
      </w:r>
      <w:r w:rsidRPr="00192E00">
        <w:rPr>
          <w:rFonts w:cs="Nazanin" w:hint="cs"/>
          <w:rtl/>
          <w:lang w:bidi="fa-IR"/>
        </w:rPr>
        <w:t>بسپاريم.</w:t>
      </w:r>
    </w:p>
    <w:p w:rsidR="00CB78AD" w:rsidRPr="00192E00" w:rsidRDefault="00CB78AD" w:rsidP="00CB78AD">
      <w:pPr>
        <w:bidi/>
        <w:jc w:val="both"/>
        <w:rPr>
          <w:rFonts w:cs="Nazanin" w:hint="cs"/>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28: </w:t>
      </w:r>
      <w:r w:rsidRPr="00192E00">
        <w:rPr>
          <w:rFonts w:cs="Nazanin" w:hint="cs"/>
          <w:rtl/>
          <w:lang w:bidi="fa-IR"/>
        </w:rPr>
        <w:t xml:space="preserve">شبکه بهداشت و درمان يا مركز بهداشت شهرستان پس از انعقاد قرارداد با اداره كل بيمه استان، موظف به تامين پزشك/ پزشكان براي ارائه خدمات پزشكي سلامت سطح اول در مراكز بهداشتي درماني محل اجراي برنامه بيمه روستايي و پزشک خانواده است. در چنين شرايطي بايد كمبود پزشك از طريق قرارداد دو جانبه بين مركز بهداشت شهرستان و پزشك </w:t>
      </w:r>
      <w:r w:rsidRPr="00192E00">
        <w:rPr>
          <w:rFonts w:cs="Nazanin" w:hint="cs"/>
          <w:rtl/>
          <w:lang w:bidi="fa-IR"/>
        </w:rPr>
        <w:lastRenderedPageBreak/>
        <w:t xml:space="preserve">داوطلب (پيوست شماره </w:t>
      </w:r>
      <w:r>
        <w:rPr>
          <w:rFonts w:cs="Nazanin" w:hint="cs"/>
          <w:rtl/>
          <w:lang w:bidi="fa-IR"/>
        </w:rPr>
        <w:t>9</w:t>
      </w:r>
      <w:r w:rsidRPr="00192E00">
        <w:rPr>
          <w:rFonts w:cs="Nazanin" w:hint="cs"/>
          <w:rtl/>
          <w:lang w:bidi="fa-IR"/>
        </w:rPr>
        <w:t xml:space="preserve">) تامين گردد. چنانچه موفق به جذب پزشك نباشيم ولي ماما جذب شده باشد، حق الزحمه ماما بايد ازمحل منابع برنامه پزشك خانواده و بيمه روستايي تامين گردد و منتظر اعتبار بيمه خدمات درماني نبود. </w:t>
      </w:r>
    </w:p>
    <w:p w:rsidR="00CB78AD" w:rsidRPr="00192E00" w:rsidRDefault="00CB78AD" w:rsidP="00CB78AD">
      <w:pPr>
        <w:bidi/>
        <w:jc w:val="both"/>
        <w:rPr>
          <w:rFonts w:cs="Nazanin" w:hint="cs"/>
          <w:rtl/>
          <w:lang w:bidi="fa-IR"/>
        </w:rPr>
      </w:pPr>
      <w:r w:rsidRPr="00192E00">
        <w:rPr>
          <w:rFonts w:cs="Nazanin" w:hint="cs"/>
          <w:b/>
          <w:bCs/>
          <w:rtl/>
          <w:lang w:bidi="fa-IR"/>
        </w:rPr>
        <w:t>تبصره 49 :</w:t>
      </w:r>
      <w:r w:rsidRPr="00192E00">
        <w:rPr>
          <w:rFonts w:cs="Nazanin" w:hint="cs"/>
          <w:rtl/>
          <w:lang w:bidi="fa-IR"/>
        </w:rPr>
        <w:t xml:space="preserve"> </w:t>
      </w:r>
      <w:r w:rsidRPr="00192E00">
        <w:rPr>
          <w:rFonts w:cs="Nazanin" w:hint="cs"/>
          <w:b/>
          <w:bCs/>
          <w:rtl/>
          <w:lang w:bidi="fa-IR"/>
        </w:rPr>
        <w:t>حتما" يك نسخه از قرارداد بايد به پزشك خانواده طرف قرارداد ارائه گردد</w:t>
      </w:r>
      <w:r w:rsidRPr="00192E00">
        <w:rPr>
          <w:rFonts w:cs="Nazanin" w:hint="cs"/>
          <w:rtl/>
          <w:lang w:bidi="fa-IR"/>
        </w:rPr>
        <w:t>.</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29: </w:t>
      </w:r>
      <w:r w:rsidRPr="00192E00">
        <w:rPr>
          <w:rFonts w:cs="Nazanin" w:hint="cs"/>
          <w:rtl/>
          <w:lang w:bidi="fa-IR"/>
        </w:rPr>
        <w:t xml:space="preserve">شبکه بهداشت و درمان يا مركز بهداشت شهرستان پس از انعقاد قرارداد با اداره كل بيمه استان، موظف به تامين ماما، يا پرستار براي ارائه خدمات غيرتخصصي پزشكي سلامت سطح اول در مراكز بهداشتي درماني محل اجراي برنامه بيمه روستايي و پزشک خانواده است. در چنين شرايطي بايد كمبود اين نيرو از طريق قراردادي دو جانبه بين مركز بهداشت شهرستان و فرد داوطلب (پيوست شماره </w:t>
      </w:r>
      <w:r>
        <w:rPr>
          <w:rFonts w:cs="Nazanin" w:hint="cs"/>
          <w:rtl/>
          <w:lang w:bidi="fa-IR"/>
        </w:rPr>
        <w:t>9</w:t>
      </w:r>
      <w:r w:rsidRPr="00192E00">
        <w:rPr>
          <w:rFonts w:cs="Nazanin" w:hint="cs"/>
          <w:rtl/>
          <w:lang w:bidi="fa-IR"/>
        </w:rPr>
        <w:t>) تامين گردد.</w:t>
      </w:r>
    </w:p>
    <w:p w:rsidR="00CB78AD" w:rsidRPr="00192E00" w:rsidRDefault="00CB78AD" w:rsidP="00CB78AD">
      <w:pPr>
        <w:bidi/>
        <w:jc w:val="both"/>
        <w:rPr>
          <w:rFonts w:cs="Nazanin" w:hint="cs"/>
          <w:rtl/>
          <w:lang w:bidi="fa-IR"/>
        </w:rPr>
      </w:pPr>
      <w:r w:rsidRPr="00192E00">
        <w:rPr>
          <w:rFonts w:cs="Nazanin" w:hint="cs"/>
          <w:b/>
          <w:bCs/>
          <w:rtl/>
          <w:lang w:bidi="fa-IR"/>
        </w:rPr>
        <w:t>تبصره 50 :</w:t>
      </w:r>
      <w:r w:rsidRPr="00192E00">
        <w:rPr>
          <w:rFonts w:cs="Nazanin" w:hint="cs"/>
          <w:rtl/>
          <w:lang w:bidi="fa-IR"/>
        </w:rPr>
        <w:t xml:space="preserve"> حتما" يك نسخه از قرارداد بايد به ماما يا پرستار يا ... طرف قرارداد ارائه 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30:</w:t>
      </w:r>
      <w:r w:rsidRPr="00192E00">
        <w:rPr>
          <w:rFonts w:cs="Nazanin" w:hint="cs"/>
          <w:b/>
          <w:bCs/>
          <w:sz w:val="22"/>
          <w:szCs w:val="22"/>
          <w:rtl/>
          <w:lang w:bidi="fa-IR"/>
        </w:rPr>
        <w:t xml:space="preserve"> </w:t>
      </w:r>
      <w:r w:rsidRPr="00192E00">
        <w:rPr>
          <w:rFonts w:cs="Nazanin" w:hint="cs"/>
          <w:rtl/>
          <w:lang w:bidi="fa-IR"/>
        </w:rPr>
        <w:t>تامين فضاي فيزيكي ارائه خدمات پزشك خانواده در مناطق روستايي و شهرهاي زير 20000 نفر (در صورت عقد قرارداد مرکز بهداشت شهرستان با بيمه)، بر عهده مركز بهداشت شهرستان خواهد بود.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31:</w:t>
      </w:r>
      <w:r w:rsidRPr="00192E00">
        <w:rPr>
          <w:rFonts w:cs="Nazanin" w:hint="cs"/>
          <w:rtl/>
          <w:lang w:bidi="fa-IR"/>
        </w:rPr>
        <w:t xml:space="preserve"> در برنامه بيمه روستايي، پزشكاني كه از هر طريق ممكن (قرارداد با مركز بهداشت شهرستان يا در قالب رابطه استخدامي با مركز بهداشت شهرستان و ....) به عنوان پزشك خانواده مشغول خدمت به مردم روستايي و عشايري يا شهري (درصورت قرارداد براي شهرهاي زير 20000 نفر) مي شوند، اجازه فعاليت در بخش خصوصي حرف پزشکی (مطب و ... ) را نخواهند داشت ولي مجوز مطب آنها نبايد ابطال گردد. دانشگاه حق ندارد از اين پزشکان در بيمارستانها در ساعات غيراداری استفاده کند زيرا اين افراد بايد در مرکز محل تعهد خود کشيک دهند. </w:t>
      </w:r>
    </w:p>
    <w:p w:rsidR="00CB78AD" w:rsidRDefault="00CB78AD" w:rsidP="00CB78AD">
      <w:pPr>
        <w:bidi/>
        <w:jc w:val="both"/>
        <w:rPr>
          <w:rFonts w:cs="Nazanin" w:hint="cs"/>
          <w:rtl/>
          <w:lang w:bidi="fa-IR"/>
        </w:rPr>
      </w:pPr>
      <w:r w:rsidRPr="00192E00">
        <w:rPr>
          <w:rFonts w:cs="Nazanin" w:hint="cs"/>
          <w:b/>
          <w:bCs/>
          <w:rtl/>
          <w:lang w:bidi="fa-IR"/>
        </w:rPr>
        <w:t>تبصره 51 :</w:t>
      </w:r>
      <w:r w:rsidRPr="00192E00">
        <w:rPr>
          <w:rFonts w:cs="Nazanin" w:hint="cs"/>
          <w:rtl/>
          <w:lang w:bidi="fa-IR"/>
        </w:rPr>
        <w:t xml:space="preserve"> قبل از انعقاد قرارداد با پزشکان خانواده، از معاونت درمان و دارو دانشگاه علوم پزشکی درمورد داشتن مطب وی استعلام گردد.</w:t>
      </w:r>
      <w:r>
        <w:rPr>
          <w:rFonts w:cs="Nazanin" w:hint="cs"/>
          <w:rtl/>
          <w:lang w:bidi="fa-IR"/>
        </w:rPr>
        <w:t xml:space="preserve"> </w:t>
      </w:r>
    </w:p>
    <w:p w:rsidR="00CB78AD" w:rsidRPr="00F8474C" w:rsidRDefault="00CB78AD" w:rsidP="00CB78AD">
      <w:pPr>
        <w:bidi/>
        <w:jc w:val="both"/>
        <w:rPr>
          <w:rFonts w:cs="Nazanin" w:hint="cs"/>
          <w:color w:val="FF0000"/>
          <w:rtl/>
          <w:lang w:bidi="fa-IR"/>
        </w:rPr>
      </w:pPr>
      <w:r w:rsidRPr="00F8474C">
        <w:rPr>
          <w:rFonts w:cs="Nazanin" w:hint="cs"/>
          <w:b/>
          <w:bCs/>
          <w:color w:val="FF0000"/>
          <w:rtl/>
          <w:lang w:bidi="fa-IR"/>
        </w:rPr>
        <w:t>تذكر:</w:t>
      </w:r>
      <w:r w:rsidRPr="00F8474C">
        <w:rPr>
          <w:rFonts w:cs="Nazanin" w:hint="cs"/>
          <w:color w:val="FF0000"/>
          <w:rtl/>
          <w:lang w:bidi="fa-IR"/>
        </w:rPr>
        <w:t xml:space="preserve"> براساس بند ب ماده 65 قانون پنجم توسعه "هرگونه بكارگيري افرادي كه در اجراي قوانين و مقررات، بازخريد يا بازنشسته شده يا مي شوند به استثناء مقامات، اعضاء هيات علمي، ايثارگران، فرزندان شهدا و فرزندان جانبازان هفتاد درصد و بالاتر در دستگاه هاي اجرايي يا داراي رديف يا هر دستگاهي كه بنحوي از انحا از بودجه كل كشور استفاده مي كند، ممنوع و همچنين، هرگونه پرداخت از هرمحل و تحت هر عنوان به افراد بازنشسته و بازخريد توسط دستگاه هاي مذكور ممنوع است". بنابراين، فقط درصورتي كه شرايط بازنشستگان متقاضي با يكي از موارد مجاز بكارگيري، مذكور در ماده 65 قانون برنامه پنجم توسعه انطباق داشته باشد، بكارگيري آنها در طرح پزشك خانواده مجاز خواهد بود (براساس نامه شماره 2366/107د مورخ 1/9/1390 دفتر امورحقوقي وزارتخانه</w:t>
      </w:r>
      <w:r>
        <w:rPr>
          <w:rFonts w:cs="Nazanin" w:hint="cs"/>
          <w:color w:val="FF0000"/>
          <w:rtl/>
          <w:lang w:bidi="fa-IR"/>
        </w:rPr>
        <w:t>- پيوست شماره 12</w:t>
      </w:r>
      <w:r w:rsidRPr="00F8474C">
        <w:rPr>
          <w:rFonts w:cs="Nazanin" w:hint="cs"/>
          <w:color w:val="FF0000"/>
          <w:rtl/>
          <w:lang w:bidi="fa-IR"/>
        </w:rPr>
        <w:t>).</w:t>
      </w:r>
    </w:p>
    <w:p w:rsidR="00CB78AD" w:rsidRPr="00192E00" w:rsidRDefault="00CB78AD" w:rsidP="00CB78AD">
      <w:pPr>
        <w:bidi/>
        <w:jc w:val="both"/>
        <w:rPr>
          <w:rFonts w:cs="Nazanin" w:hint="cs"/>
          <w:rtl/>
          <w:lang w:bidi="fa-IR"/>
        </w:rPr>
      </w:pPr>
      <w:r w:rsidRPr="00192E00">
        <w:rPr>
          <w:rFonts w:cs="Nazanin" w:hint="cs"/>
          <w:b/>
          <w:bCs/>
          <w:rtl/>
          <w:lang w:bidi="fa-IR"/>
        </w:rPr>
        <w:t>تبصره 52 :</w:t>
      </w:r>
      <w:r w:rsidRPr="00192E00">
        <w:rPr>
          <w:rFonts w:cs="Nazanin" w:hint="cs"/>
          <w:rtl/>
          <w:lang w:bidi="fa-IR"/>
        </w:rPr>
        <w:t xml:space="preserve"> چنانچه بيمه خدمات درماني اقدام به عقد قرارداد با پزشك، بدون مشاركت مركز بهداشت شهرستان نمايد، مركز بهداشت شهرستان هيچ وظيفه اي در قبال تامين فضاي فيزيكي ارائه خدمت نخواهد داشت. </w:t>
      </w:r>
    </w:p>
    <w:p w:rsidR="00CB78AD" w:rsidRPr="00192E00" w:rsidRDefault="00CB78AD" w:rsidP="00CB78AD">
      <w:pPr>
        <w:bidi/>
        <w:jc w:val="both"/>
        <w:rPr>
          <w:rFonts w:cs="Nazanin" w:hint="cs"/>
          <w:rtl/>
          <w:lang w:bidi="fa-IR"/>
        </w:rPr>
      </w:pPr>
    </w:p>
    <w:p w:rsidR="00CB78AD" w:rsidRDefault="00CB78AD" w:rsidP="00CB78AD">
      <w:pPr>
        <w:bidi/>
        <w:jc w:val="both"/>
        <w:rPr>
          <w:rFonts w:cs="Nazanin" w:hint="cs"/>
          <w:rtl/>
          <w:lang w:bidi="fa-IR"/>
        </w:rPr>
      </w:pPr>
      <w:r w:rsidRPr="00192E00">
        <w:rPr>
          <w:rFonts w:cs="Nazanin" w:hint="cs"/>
          <w:b/>
          <w:bCs/>
          <w:rtl/>
          <w:lang w:bidi="fa-IR"/>
        </w:rPr>
        <w:t xml:space="preserve">ماده32: </w:t>
      </w:r>
      <w:r w:rsidRPr="00192E00">
        <w:rPr>
          <w:rFonts w:cs="Nazanin" w:hint="cs"/>
          <w:rtl/>
          <w:lang w:bidi="fa-IR"/>
        </w:rPr>
        <w:t xml:space="preserve">پزشكان خانواده مستقر در مراكز بهداشتي درماني مجري برنامه موظفند در تمام اوقات صبح و بعدازظهر (برحسب  شيفت بندی دانشگاه علوم پزشکی و حداقل 8 ساعت کار) و در ايام شب (بطور بيتوته) فعاليت كنند. چنانچه درهريك از اوقات صبح و بعدازظهر (شيفت های خدمت) يا در زمان بيتوته، (برحسب تعداد پزشک مرکز و برنامه شيفت بندی هر پزشک) حضور نداشتند (غيراز زمان دهگردشي، مرخصی استحقاقی يا شركت در كلاسهاي آموزشي كه برنامه آن بايد برروي تابلوي اعلانات مركز نصب باشد)، از دريافتي آنها كسر مي شود. </w:t>
      </w:r>
    </w:p>
    <w:p w:rsidR="00CB78AD" w:rsidRPr="00AD56BD" w:rsidRDefault="00CB78AD" w:rsidP="00CB78AD">
      <w:pPr>
        <w:bidi/>
        <w:jc w:val="both"/>
        <w:rPr>
          <w:rFonts w:cs="Nazanin" w:hint="cs"/>
          <w:color w:val="FF0000"/>
          <w:rtl/>
          <w:lang w:bidi="fa-IR"/>
        </w:rPr>
      </w:pPr>
      <w:r w:rsidRPr="00AD56BD">
        <w:rPr>
          <w:rFonts w:cs="Nazanin" w:hint="cs"/>
          <w:color w:val="FF0000"/>
          <w:rtl/>
          <w:lang w:bidi="fa-IR"/>
        </w:rPr>
        <w:t xml:space="preserve">به عبارت ديگر، پزشكان خانواده سه نوع زمان كاري دارند: اول ساعت كار موظف كه از شنبه تا چهارشنبه معادل 8 ساعت كاري و براي پنجشنبه ها 4 ساعت كاري است كه بصورت يك يا دو نوبته بسته به تصميم ستاد استان تعيين مي گردد؛ دوم زمان بيتوته كه شامل ساعات بعداز زمان كاري محسوب مي شود (عمدتا" ساعات شب روزهاي معمول كه بصورت شيفت </w:t>
      </w:r>
      <w:r w:rsidRPr="00AD56BD">
        <w:rPr>
          <w:rFonts w:cs="Nazanin" w:hint="cs"/>
          <w:color w:val="FF0000"/>
          <w:rtl/>
          <w:lang w:bidi="fa-IR"/>
        </w:rPr>
        <w:lastRenderedPageBreak/>
        <w:t>بندي براي پزشكان هر مركز تعيين مي شود)؛ و سوم روزهاي تعطيل كه پزشكان كل روز را بطور شيفت بندي در مركز حضور خواهند داشت و موارد مراجعه كننده را مي پذيرند. چنانچه پزشكي در زمان بيتوته غيبت نمايد، اعتبار درنظر گرفته شده براي بيتوته از دستمزد وي كسر مي شود ولي اگر روز تعطيل را كه بايد شيفت دهد، غيبت كند يك سي ام كل حقوق وي بازاي هر روز غيبت كسر مي گردد.</w:t>
      </w:r>
    </w:p>
    <w:p w:rsidR="00CB78AD" w:rsidRPr="00957D21" w:rsidRDefault="00CB78AD" w:rsidP="00CB78AD">
      <w:pPr>
        <w:bidi/>
        <w:jc w:val="both"/>
        <w:rPr>
          <w:rFonts w:cs="Nazanin" w:hint="cs"/>
          <w:color w:val="FF0000"/>
          <w:lang w:bidi="fa-IR"/>
        </w:rPr>
      </w:pPr>
      <w:r w:rsidRPr="00192E00">
        <w:rPr>
          <w:rFonts w:cs="Nazanin" w:hint="cs"/>
          <w:b/>
          <w:bCs/>
          <w:rtl/>
          <w:lang w:bidi="fa-IR"/>
        </w:rPr>
        <w:t>تبصره 53 :</w:t>
      </w:r>
      <w:r w:rsidRPr="00192E00">
        <w:rPr>
          <w:rFonts w:cs="Nazanin" w:hint="cs"/>
          <w:b/>
          <w:bCs/>
          <w:sz w:val="22"/>
          <w:szCs w:val="22"/>
          <w:rtl/>
          <w:lang w:bidi="fa-IR"/>
        </w:rPr>
        <w:t xml:space="preserve"> </w:t>
      </w:r>
      <w:r w:rsidRPr="00192E00">
        <w:rPr>
          <w:rFonts w:cs="Nazanin" w:hint="cs"/>
          <w:rtl/>
          <w:lang w:bidi="fa-IR"/>
        </w:rPr>
        <w:t>پزشكان خانواده موظفند هر يك روز درميان يا حداقل 2 بار در هفته  به جمعيت تحت پوشش خود در روستاهاي اصلی خانه هاي بهداشت تابعه براساس جمعيت، سركشي و نظارت (دهگردشي) نمايند. اين اقدام در تعيين ضريب عملکرد آنها بسيار موثر است. فقط درمورد مراكز داراي يك پزشك خانواده،</w:t>
      </w:r>
      <w:r>
        <w:rPr>
          <w:rFonts w:cs="Nazanin" w:hint="cs"/>
          <w:rtl/>
          <w:lang w:bidi="fa-IR"/>
        </w:rPr>
        <w:t xml:space="preserve"> </w:t>
      </w:r>
      <w:r w:rsidRPr="00660E0A">
        <w:rPr>
          <w:rFonts w:cs="Nazanin" w:hint="cs"/>
          <w:color w:val="FF0000"/>
          <w:rtl/>
          <w:lang w:bidi="fa-IR"/>
        </w:rPr>
        <w:t>يا وقتي پزشك بيش از 5 خانه بهداشت در پوشش خود دارد،</w:t>
      </w:r>
      <w:r w:rsidRPr="00192E00">
        <w:rPr>
          <w:rFonts w:cs="Nazanin" w:hint="cs"/>
          <w:rtl/>
          <w:lang w:bidi="fa-IR"/>
        </w:rPr>
        <w:t xml:space="preserve"> انجام حداقل يكبار دهگردشي به خانه هاي بهداشت تحت پوشش در هفته كافي است.</w:t>
      </w:r>
      <w:r>
        <w:rPr>
          <w:rFonts w:cs="Nazanin" w:hint="cs"/>
          <w:rtl/>
          <w:lang w:bidi="fa-IR"/>
        </w:rPr>
        <w:t xml:space="preserve"> </w:t>
      </w:r>
      <w:r w:rsidRPr="00957D21">
        <w:rPr>
          <w:rFonts w:cs="Nazanin" w:hint="cs"/>
          <w:color w:val="FF0000"/>
          <w:rtl/>
          <w:lang w:bidi="fa-IR"/>
        </w:rPr>
        <w:t>محل استقرار پزشك، خانه بهداشت خواهد بود و توصيه مي شود يك ميز و صندلي براي اين كار در خانه بهداشت درنظر گرفته شود.</w:t>
      </w:r>
    </w:p>
    <w:p w:rsidR="00CB78AD" w:rsidRPr="00957D21" w:rsidRDefault="00CB78AD" w:rsidP="00CB78AD">
      <w:pPr>
        <w:bidi/>
        <w:jc w:val="both"/>
        <w:rPr>
          <w:rFonts w:cs="Nazanin" w:hint="cs"/>
          <w:color w:val="FF0000"/>
          <w:rtl/>
          <w:lang w:bidi="fa-IR"/>
        </w:rPr>
      </w:pPr>
      <w:r w:rsidRPr="00192E00">
        <w:rPr>
          <w:rFonts w:cs="Nazanin" w:hint="cs"/>
          <w:b/>
          <w:bCs/>
          <w:rtl/>
          <w:lang w:bidi="fa-IR"/>
        </w:rPr>
        <w:t>تبصره 54 :</w:t>
      </w:r>
      <w:r w:rsidRPr="00192E00">
        <w:rPr>
          <w:rFonts w:cs="Nazanin" w:hint="cs"/>
          <w:b/>
          <w:bCs/>
          <w:sz w:val="22"/>
          <w:szCs w:val="22"/>
          <w:rtl/>
          <w:lang w:bidi="fa-IR"/>
        </w:rPr>
        <w:t xml:space="preserve"> </w:t>
      </w:r>
      <w:r w:rsidRPr="00192E00">
        <w:rPr>
          <w:rFonts w:cs="Nazanin" w:hint="cs"/>
          <w:rtl/>
          <w:lang w:bidi="fa-IR"/>
        </w:rPr>
        <w:t xml:space="preserve">پزشكان خانواده موظفند ماهانه به جمعيت تحت پوشش خود در روستاهاي قمر زيرپوشش خانه هاي بهداشت تابعه سركشي و نظارت (دهگردشي) کنند. اين اقدام در تعيين دريافتی و ضريب عملکرد آنها بسيار موثر است. </w:t>
      </w:r>
      <w:r w:rsidRPr="00957D21">
        <w:rPr>
          <w:rFonts w:cs="Nazanin" w:hint="cs"/>
          <w:color w:val="FF0000"/>
          <w:rtl/>
          <w:lang w:bidi="fa-IR"/>
        </w:rPr>
        <w:t>براي استقرار پزشك مي توان باكمك شوراي روستا از مدرسه يا مسجد يا ... استفاده كرد.</w:t>
      </w:r>
    </w:p>
    <w:p w:rsidR="00CB78AD" w:rsidRPr="00957D21" w:rsidRDefault="00CB78AD" w:rsidP="00CB78AD">
      <w:pPr>
        <w:bidi/>
        <w:jc w:val="both"/>
        <w:rPr>
          <w:rFonts w:cs="Nazanin" w:hint="cs"/>
          <w:color w:val="FF0000"/>
          <w:rtl/>
          <w:lang w:bidi="fa-IR"/>
        </w:rPr>
      </w:pPr>
      <w:r w:rsidRPr="00192E00">
        <w:rPr>
          <w:rFonts w:cs="Nazanin" w:hint="cs"/>
          <w:b/>
          <w:bCs/>
          <w:rtl/>
          <w:lang w:bidi="fa-IR"/>
        </w:rPr>
        <w:t>تبصره 55 :</w:t>
      </w:r>
      <w:r w:rsidRPr="00192E00">
        <w:rPr>
          <w:rFonts w:cs="Nazanin" w:hint="cs"/>
          <w:b/>
          <w:bCs/>
          <w:sz w:val="22"/>
          <w:szCs w:val="22"/>
          <w:rtl/>
          <w:lang w:bidi="fa-IR"/>
        </w:rPr>
        <w:t xml:space="preserve"> </w:t>
      </w:r>
      <w:r w:rsidRPr="00192E00">
        <w:rPr>
          <w:rFonts w:cs="Nazanin" w:hint="cs"/>
          <w:rtl/>
          <w:lang w:bidi="fa-IR"/>
        </w:rPr>
        <w:t>پزشكان خانواده موظفند هر سه ماه يکبار به جمعيت تحت پوشش خود در روستاهاي سياری زيرپوشش مرکز محل خدمت خود، سركشي و نظارت (دهگردشي) کنند (به شرط وجود راه برای عبور خودرو). اين اقدام در تعيين دريافتی و ضريب عملکرد آنها بسيار موثر است.</w:t>
      </w:r>
      <w:r>
        <w:rPr>
          <w:rFonts w:cs="Nazanin" w:hint="cs"/>
          <w:rtl/>
          <w:lang w:bidi="fa-IR"/>
        </w:rPr>
        <w:t xml:space="preserve"> </w:t>
      </w:r>
      <w:r w:rsidRPr="00957D21">
        <w:rPr>
          <w:rFonts w:cs="Nazanin" w:hint="cs"/>
          <w:color w:val="FF0000"/>
          <w:rtl/>
          <w:lang w:bidi="fa-IR"/>
        </w:rPr>
        <w:t>براي استقرار پزشك مي توان باكمك شوراي روستا از مدرسه يا مسجد يا ... استفاده كرد.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lang w:bidi="fa-IR"/>
        </w:rPr>
      </w:pPr>
      <w:r w:rsidRPr="00192E00">
        <w:rPr>
          <w:rFonts w:cs="Nazanin" w:hint="cs"/>
          <w:b/>
          <w:bCs/>
          <w:rtl/>
          <w:lang w:bidi="fa-IR"/>
        </w:rPr>
        <w:t xml:space="preserve">ماده 33: </w:t>
      </w:r>
      <w:r w:rsidRPr="00192E00">
        <w:rPr>
          <w:rFonts w:cs="Nazanin" w:hint="cs"/>
          <w:rtl/>
          <w:lang w:bidi="fa-IR"/>
        </w:rPr>
        <w:t xml:space="preserve">ارائه خدمات پزشكي درغير ساعات اداري مندرج در ماده 32،  به جمعيت ساكن در منطقه تحت پوشش مركز بهداشتی درمانی روستايي الزامي است. در صورت وجود بيش از يك پزشك خانواده در مركز بهداشتي درماني روستايي، مسووليت       شيفت بندي ارائه خدمات در ساعات غيراداري </w:t>
      </w:r>
      <w:r>
        <w:rPr>
          <w:rFonts w:cs="Nazanin" w:hint="cs"/>
          <w:rtl/>
          <w:lang w:bidi="fa-IR"/>
        </w:rPr>
        <w:t xml:space="preserve">و روزهاي تعطيل </w:t>
      </w:r>
      <w:r w:rsidRPr="00192E00">
        <w:rPr>
          <w:rFonts w:cs="Nazanin" w:hint="cs"/>
          <w:rtl/>
          <w:lang w:bidi="fa-IR"/>
        </w:rPr>
        <w:t>با پزشك مسوول مركز خواهد بود. چنانچه تنها يك پزشك در مركز بهداشتي درماني روستايي وجود داشته باشد، سه حالت احتمال دارد:</w:t>
      </w:r>
    </w:p>
    <w:p w:rsidR="00CB78AD" w:rsidRPr="00192E00" w:rsidRDefault="00CB78AD" w:rsidP="00CB78AD">
      <w:pPr>
        <w:bidi/>
        <w:jc w:val="both"/>
        <w:rPr>
          <w:rFonts w:cs="Nazanin" w:hint="cs"/>
          <w:rtl/>
          <w:lang w:bidi="fa-IR"/>
        </w:rPr>
      </w:pPr>
      <w:r w:rsidRPr="00192E00">
        <w:rPr>
          <w:rFonts w:cs="Nazanin" w:hint="cs"/>
          <w:b/>
          <w:bCs/>
          <w:rtl/>
          <w:lang w:bidi="fa-IR"/>
        </w:rPr>
        <w:t xml:space="preserve"> الف_</w:t>
      </w:r>
      <w:r w:rsidRPr="00192E00">
        <w:rPr>
          <w:rFonts w:cs="Nazanin" w:hint="cs"/>
          <w:rtl/>
          <w:lang w:bidi="fa-IR"/>
        </w:rPr>
        <w:t xml:space="preserve"> پزشك در مركز بيتوته كند. در چنين شرايطي مركز بهداشت شهرستان موظف خواهد بود كه در شرايط نبود پزشك به هر دليل، پزشك جايگزين مورد نياز مركز را تامين نمايد يا نزديكترين مركز داراي پزشك كه قابل دسترس روستاييان آن مركز باشد را معرفي كند تا مردم در شرايط ضروري به پزشك دسترسي داشته باشند و در صورت تعيين جانشين، اداره کل بيمه استان مکلف به </w:t>
      </w:r>
      <w:r w:rsidRPr="00192E00">
        <w:rPr>
          <w:rFonts w:cs="Nazanin" w:hint="cs"/>
          <w:b/>
          <w:bCs/>
          <w:rtl/>
          <w:lang w:bidi="fa-IR"/>
        </w:rPr>
        <w:t>ارائه مهر وکد برای پزشک جانشين</w:t>
      </w:r>
      <w:r w:rsidRPr="00192E00">
        <w:rPr>
          <w:rFonts w:cs="Nazanin" w:hint="cs"/>
          <w:rtl/>
          <w:lang w:bidi="fa-IR"/>
        </w:rPr>
        <w:t xml:space="preserve"> می باشد. مدت زمان استفاده از پزشک جايگزين نبايد بيش از 10 روز در ماه برای يک مرکز باشد.</w:t>
      </w:r>
    </w:p>
    <w:p w:rsidR="00CB78AD" w:rsidRPr="00192E00" w:rsidRDefault="00CB78AD" w:rsidP="00CB78AD">
      <w:pPr>
        <w:bidi/>
        <w:jc w:val="both"/>
        <w:rPr>
          <w:rFonts w:cs="Nazanin" w:hint="cs"/>
          <w:rtl/>
          <w:lang w:bidi="fa-IR"/>
        </w:rPr>
      </w:pPr>
      <w:r w:rsidRPr="00192E00">
        <w:rPr>
          <w:rFonts w:cs="Nazanin" w:hint="cs"/>
          <w:b/>
          <w:bCs/>
          <w:rtl/>
          <w:lang w:bidi="fa-IR"/>
        </w:rPr>
        <w:t>ب_</w:t>
      </w:r>
      <w:r w:rsidRPr="00192E00">
        <w:rPr>
          <w:rFonts w:cs="Nazanin" w:hint="cs"/>
          <w:rtl/>
          <w:lang w:bidi="fa-IR"/>
        </w:rPr>
        <w:t xml:space="preserve"> پزشك به دليل نبود امكانات بيتوته، در مركز بيتوته نكند. در چنين شرايطي مركز بهداشت شهرستان موظف خواهد بود كه براي جمعيت روستايي تحت پوشش دو يا چند مركز مجاور با شرايط مشابه، امكان دسترسي به خدمات را در محلي مناسب براي خدمات شيفت شب فراهم كند (تعيين مركز بهداشتي درماني معين يا مرجع).</w:t>
      </w:r>
    </w:p>
    <w:p w:rsidR="00CB78AD" w:rsidRPr="00192E00" w:rsidRDefault="00CB78AD" w:rsidP="00CB78AD">
      <w:pPr>
        <w:bidi/>
        <w:jc w:val="both"/>
        <w:rPr>
          <w:rFonts w:cs="Nazanin" w:hint="cs"/>
          <w:rtl/>
          <w:lang w:bidi="fa-IR"/>
        </w:rPr>
      </w:pPr>
      <w:r w:rsidRPr="00192E00">
        <w:rPr>
          <w:rFonts w:cs="Nazanin" w:hint="cs"/>
          <w:b/>
          <w:bCs/>
          <w:rtl/>
          <w:lang w:bidi="fa-IR"/>
        </w:rPr>
        <w:t>پ_</w:t>
      </w:r>
      <w:r w:rsidRPr="00192E00">
        <w:rPr>
          <w:rFonts w:cs="Nazanin" w:hint="cs"/>
          <w:rtl/>
          <w:lang w:bidi="fa-IR"/>
        </w:rPr>
        <w:t xml:space="preserve"> مركز بهداشت شهرستان پزشك مركز داراي يك پزشك را با مركز مجاور به طور نوبتي در كشيك شبانه قرار دهد و به مردم نيز اعلام كند كه در شرايط اضطرار مي توانند به مركز داراي پزشك مراجعه کنند. در چنين شرايطی، نبايد پزشک مزبور از مزايای مرکز تک پزشکه منتفع گردد.</w:t>
      </w:r>
    </w:p>
    <w:p w:rsidR="00CB78AD" w:rsidRPr="00192E00" w:rsidRDefault="00CB78AD" w:rsidP="00CB78AD">
      <w:pPr>
        <w:bidi/>
        <w:jc w:val="both"/>
        <w:rPr>
          <w:rFonts w:cs="Nazanin" w:hint="cs"/>
          <w:u w:val="single"/>
          <w:rtl/>
          <w:lang w:bidi="fa-IR"/>
        </w:rPr>
      </w:pPr>
      <w:r w:rsidRPr="00192E00">
        <w:rPr>
          <w:rFonts w:cs="Nazanin" w:hint="cs"/>
          <w:b/>
          <w:bCs/>
          <w:rtl/>
          <w:lang w:bidi="fa-IR"/>
        </w:rPr>
        <w:t>تبصره 56 :</w:t>
      </w:r>
      <w:r w:rsidRPr="00192E00">
        <w:rPr>
          <w:rFonts w:cs="Nazanin" w:hint="cs"/>
          <w:b/>
          <w:bCs/>
          <w:sz w:val="22"/>
          <w:szCs w:val="22"/>
          <w:rtl/>
          <w:lang w:bidi="fa-IR"/>
        </w:rPr>
        <w:t xml:space="preserve"> </w:t>
      </w:r>
      <w:r w:rsidRPr="00192E00">
        <w:rPr>
          <w:rFonts w:cs="Nazanin" w:hint="cs"/>
          <w:rtl/>
          <w:lang w:bidi="fa-IR"/>
        </w:rPr>
        <w:t>درمورد روستاهايي كه تحت پوشش مركز بهداشتي درماني شهري روستايي هستند مي توان موارد مراجعه در    شيفت هاي شب را به يك مركز بهداشتي درماني شبانه روزي در شهر</w:t>
      </w:r>
      <w:r>
        <w:rPr>
          <w:rFonts w:cs="Nazanin" w:hint="cs"/>
          <w:rtl/>
          <w:lang w:bidi="fa-IR"/>
        </w:rPr>
        <w:t xml:space="preserve"> </w:t>
      </w:r>
      <w:r>
        <w:rPr>
          <w:rFonts w:cs="Nazanin"/>
          <w:rtl/>
          <w:lang w:bidi="fa-IR"/>
        </w:rPr>
        <w:t>–</w:t>
      </w:r>
      <w:r w:rsidRPr="00D72C86">
        <w:rPr>
          <w:rFonts w:cs="Nazanin" w:hint="cs"/>
          <w:color w:val="FF0000"/>
          <w:rtl/>
          <w:lang w:bidi="fa-IR"/>
        </w:rPr>
        <w:t>مركز معين</w:t>
      </w:r>
      <w:r>
        <w:rPr>
          <w:rFonts w:cs="Nazanin" w:hint="cs"/>
          <w:rtl/>
          <w:lang w:bidi="fa-IR"/>
        </w:rPr>
        <w:t>-</w:t>
      </w:r>
      <w:r w:rsidRPr="00192E00">
        <w:rPr>
          <w:rFonts w:cs="Nazanin" w:hint="cs"/>
          <w:rtl/>
          <w:lang w:bidi="fa-IR"/>
        </w:rPr>
        <w:t xml:space="preserve"> يا  اورژانس بيمارستان ارجاع داد (به شرطي که فاصله کمتراز 20 کيلومتر باشد) يعني بيتوته حذف مي شود و در اين وضعيت، هزينه هاي مربوطه برحسب ساعات شيفت شب، از سرجمع اعتبارات پزشك مركز كم می گردد </w:t>
      </w:r>
      <w:r w:rsidRPr="00192E00">
        <w:rPr>
          <w:rFonts w:cs="Nazanin" w:hint="cs"/>
          <w:b/>
          <w:bCs/>
          <w:u w:val="single"/>
          <w:rtl/>
          <w:lang w:bidi="fa-IR"/>
        </w:rPr>
        <w:t>(نبايد از پزشك خانواده مركز براي خدمت در اورژانس بيمارستان استفاده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lastRenderedPageBreak/>
        <w:t>ماده 34</w:t>
      </w:r>
      <w:r w:rsidRPr="00192E00">
        <w:rPr>
          <w:rFonts w:cs="Nazanin" w:hint="cs"/>
          <w:b/>
          <w:bCs/>
          <w:sz w:val="22"/>
          <w:szCs w:val="22"/>
          <w:rtl/>
          <w:lang w:bidi="fa-IR"/>
        </w:rPr>
        <w:t>:</w:t>
      </w:r>
      <w:r w:rsidRPr="00192E00">
        <w:rPr>
          <w:rFonts w:cs="Nazanin" w:hint="cs"/>
          <w:b/>
          <w:bCs/>
          <w:rtl/>
          <w:lang w:bidi="fa-IR"/>
        </w:rPr>
        <w:t xml:space="preserve"> </w:t>
      </w:r>
      <w:r w:rsidRPr="00192E00">
        <w:rPr>
          <w:rFonts w:cs="Nazanin" w:hint="cs"/>
          <w:rtl/>
          <w:lang w:bidi="fa-IR"/>
        </w:rPr>
        <w:t>مرکز بهداشت استان و شهرستان موظف است در جهت تامين نيروهای جايگزين (پزشک و ماما) در زمان مرخصی ها يا آموزشهای شغلی آنها اقدام کند. می توان از حالت های زير به عنوان راه حل های مناسب برای مديريت تامين نيروی جايگزين استفاده کرد:</w:t>
      </w:r>
    </w:p>
    <w:p w:rsidR="00CB78AD" w:rsidRPr="00192E00" w:rsidRDefault="00CB78AD" w:rsidP="00CB78AD">
      <w:pPr>
        <w:numPr>
          <w:ilvl w:val="0"/>
          <w:numId w:val="24"/>
        </w:numPr>
        <w:bidi/>
        <w:jc w:val="both"/>
        <w:rPr>
          <w:rFonts w:cs="Nazanin" w:hint="cs"/>
          <w:lang w:bidi="fa-IR"/>
        </w:rPr>
      </w:pPr>
      <w:r w:rsidRPr="00192E00">
        <w:rPr>
          <w:rFonts w:cs="Nazanin" w:hint="cs"/>
          <w:rtl/>
          <w:lang w:bidi="fa-IR"/>
        </w:rPr>
        <w:t>تنظيم برنامه زمان استفاده از مرخصی های استحقاقی و اخذ تقاضای بازخريد 15 روز مرخصی استحقاقی در ابتدای انعقاد قرارداد</w:t>
      </w:r>
    </w:p>
    <w:p w:rsidR="00CB78AD" w:rsidRPr="00192E00" w:rsidRDefault="00CB78AD" w:rsidP="00CB78AD">
      <w:pPr>
        <w:numPr>
          <w:ilvl w:val="0"/>
          <w:numId w:val="24"/>
        </w:numPr>
        <w:bidi/>
        <w:jc w:val="both"/>
        <w:rPr>
          <w:rFonts w:cs="Nazanin" w:hint="cs"/>
          <w:lang w:bidi="fa-IR"/>
        </w:rPr>
      </w:pPr>
      <w:r w:rsidRPr="00192E00">
        <w:rPr>
          <w:rFonts w:cs="Nazanin" w:hint="cs"/>
          <w:rtl/>
          <w:lang w:bidi="fa-IR"/>
        </w:rPr>
        <w:t>تامين نيروهای جايگزين ازبين نيروهای موجود (در مورد مراکز 2 پزشکه غير زن و شوهر و بالاتر)</w:t>
      </w:r>
    </w:p>
    <w:p w:rsidR="00CB78AD" w:rsidRPr="00192E00" w:rsidRDefault="00CB78AD" w:rsidP="00CB78AD">
      <w:pPr>
        <w:numPr>
          <w:ilvl w:val="0"/>
          <w:numId w:val="24"/>
        </w:numPr>
        <w:bidi/>
        <w:jc w:val="both"/>
        <w:rPr>
          <w:rFonts w:cs="Nazanin" w:hint="cs"/>
          <w:rtl/>
          <w:lang w:bidi="fa-IR"/>
        </w:rPr>
      </w:pPr>
      <w:r w:rsidRPr="00192E00">
        <w:rPr>
          <w:rFonts w:cs="Nazanin" w:hint="cs"/>
          <w:rtl/>
          <w:lang w:bidi="fa-IR"/>
        </w:rPr>
        <w:t>رعايت ضوابط تامين پزشک و مامای جايگزين با انعقاد قرارداد با آنها</w:t>
      </w:r>
    </w:p>
    <w:p w:rsidR="00CB78AD" w:rsidRPr="00192E00" w:rsidRDefault="00CB78AD" w:rsidP="00CB78AD">
      <w:pPr>
        <w:bidi/>
        <w:jc w:val="both"/>
        <w:rPr>
          <w:rFonts w:cs="Nazanin" w:hint="cs"/>
          <w:rtl/>
          <w:lang w:bidi="fa-IR"/>
        </w:rPr>
      </w:pPr>
      <w:r w:rsidRPr="00192E00">
        <w:rPr>
          <w:rFonts w:cs="Nazanin" w:hint="cs"/>
          <w:b/>
          <w:bCs/>
          <w:rtl/>
          <w:lang w:bidi="fa-IR"/>
        </w:rPr>
        <w:t>تبصره57 :</w:t>
      </w:r>
      <w:r w:rsidRPr="00192E00">
        <w:rPr>
          <w:rFonts w:cs="Nazanin" w:hint="cs"/>
          <w:b/>
          <w:bCs/>
          <w:sz w:val="22"/>
          <w:szCs w:val="22"/>
          <w:rtl/>
          <w:lang w:bidi="fa-IR"/>
        </w:rPr>
        <w:t xml:space="preserve"> </w:t>
      </w:r>
      <w:r w:rsidRPr="00192E00">
        <w:rPr>
          <w:rFonts w:cs="Nazanin" w:hint="cs"/>
          <w:rtl/>
          <w:lang w:bidi="fa-IR"/>
        </w:rPr>
        <w:t xml:space="preserve">مركز بهداشت شهرستان موظف است تغييرات ايجاد شده در فهرست پزشكان خانواده و ماماها يا پرستاران قراردادي يا فهرست پزشكان جايگزين را در اسرع وقت به مرکز مديريت شبکه و اداره كل بيمه خدمات درماني استان اعلام كند.   </w:t>
      </w:r>
    </w:p>
    <w:p w:rsidR="00CB78AD" w:rsidRPr="00192E00" w:rsidRDefault="00CB78AD" w:rsidP="00CB78AD">
      <w:pPr>
        <w:bidi/>
        <w:jc w:val="both"/>
        <w:rPr>
          <w:rFonts w:cs="Nazanin" w:hint="cs"/>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35</w:t>
      </w:r>
      <w:r w:rsidRPr="00192E00">
        <w:rPr>
          <w:rFonts w:cs="Nazanin" w:hint="cs"/>
          <w:b/>
          <w:bCs/>
          <w:sz w:val="22"/>
          <w:szCs w:val="22"/>
          <w:rtl/>
          <w:lang w:bidi="fa-IR"/>
        </w:rPr>
        <w:t>:</w:t>
      </w:r>
      <w:r w:rsidRPr="00192E00">
        <w:rPr>
          <w:rFonts w:cs="Nazanin" w:hint="cs"/>
          <w:b/>
          <w:bCs/>
          <w:rtl/>
          <w:lang w:bidi="fa-IR"/>
        </w:rPr>
        <w:t xml:space="preserve"> </w:t>
      </w:r>
      <w:r w:rsidRPr="00192E00">
        <w:rPr>
          <w:rFonts w:cs="Nazanin" w:hint="cs"/>
          <w:rtl/>
          <w:lang w:bidi="fa-IR"/>
        </w:rPr>
        <w:t>در مراکز بهداشتی درمانی مجری برنامه با بيش از يک پزشک (غير زن و شوهر) بايد طوری برنامه ريزی کرد تا در زمان مرخصی يا شرکت در کلاس آموزشی يک پزشک، ساير پزشکان در مرکز حضور داشته باشند.</w:t>
      </w:r>
    </w:p>
    <w:p w:rsidR="00CB78AD" w:rsidRPr="00192E00" w:rsidRDefault="00CB78AD" w:rsidP="00CB78AD">
      <w:pPr>
        <w:bidi/>
        <w:jc w:val="both"/>
        <w:rPr>
          <w:rFonts w:cs="Nazanin" w:hint="cs"/>
          <w:rtl/>
          <w:lang w:bidi="fa-IR"/>
        </w:rPr>
      </w:pPr>
      <w:r w:rsidRPr="00192E00">
        <w:rPr>
          <w:rFonts w:cs="Nazanin" w:hint="cs"/>
          <w:b/>
          <w:bCs/>
          <w:rtl/>
          <w:lang w:bidi="fa-IR"/>
        </w:rPr>
        <w:t>تبصره 58 :</w:t>
      </w:r>
      <w:r w:rsidRPr="00192E00">
        <w:rPr>
          <w:rFonts w:cs="Nazanin" w:hint="cs"/>
          <w:b/>
          <w:bCs/>
          <w:sz w:val="22"/>
          <w:szCs w:val="22"/>
          <w:rtl/>
          <w:lang w:bidi="fa-IR"/>
        </w:rPr>
        <w:t xml:space="preserve"> </w:t>
      </w:r>
      <w:r w:rsidRPr="00192E00">
        <w:rPr>
          <w:rFonts w:cs="Nazanin" w:hint="cs"/>
          <w:rtl/>
          <w:lang w:bidi="fa-IR"/>
        </w:rPr>
        <w:t>درمورد مراکز بهداشتی درمانی داراي تک پزشک يا با پزشکان زن و شوهر می توان بگونه ای برنامه ريزی کرد که در زمان حضور نداشتن آنها از وجود پزشکان مراکز همجوار که دارای چند پزشک هستند، يا پزشکان شاغل در مراکز بهداشتی درمانی شهری روستايي يا شبانه روزی استفاده خدمتی کرد. حق الزحمه اين پزشکان در قالب اضافه کار، فوق العاده ماموريت يا فوق العاده ويژه برنامه پزشک خانواده (طبق بند3 رديف ج) پرداخت می شود.</w:t>
      </w:r>
    </w:p>
    <w:p w:rsidR="00CB78AD" w:rsidRPr="00192E00" w:rsidRDefault="00CB78AD" w:rsidP="00CB78AD">
      <w:pPr>
        <w:bidi/>
        <w:jc w:val="both"/>
        <w:rPr>
          <w:rFonts w:cs="Nazanin" w:hint="cs"/>
          <w:rtl/>
          <w:lang w:bidi="fa-IR"/>
        </w:rPr>
      </w:pPr>
      <w:r w:rsidRPr="00192E00">
        <w:rPr>
          <w:rFonts w:cs="Nazanin" w:hint="cs"/>
          <w:b/>
          <w:bCs/>
          <w:rtl/>
          <w:lang w:bidi="fa-IR"/>
        </w:rPr>
        <w:t>تبصره 59 :</w:t>
      </w:r>
      <w:r w:rsidRPr="00192E00">
        <w:rPr>
          <w:rFonts w:cs="Nazanin" w:hint="cs"/>
          <w:b/>
          <w:bCs/>
          <w:sz w:val="22"/>
          <w:szCs w:val="22"/>
          <w:rtl/>
          <w:lang w:bidi="fa-IR"/>
        </w:rPr>
        <w:t xml:space="preserve"> </w:t>
      </w:r>
      <w:r w:rsidRPr="00192E00">
        <w:rPr>
          <w:rFonts w:cs="Nazanin" w:hint="cs"/>
          <w:rtl/>
          <w:lang w:bidi="fa-IR"/>
        </w:rPr>
        <w:t xml:space="preserve">بازای هر 12 مرکز بهداشتی درمانی دارای تک پزشک يا دو پزشکی که زن و شوهر هستند، می توان با يک پزشک به عنوان پزشک جايگزين قرارداد بست. اگر اين رقم، کمتراز 1 شد، يک نفر لحاظ </w:t>
      </w:r>
      <w:r>
        <w:rPr>
          <w:rFonts w:cs="Nazanin" w:hint="cs"/>
          <w:rtl/>
          <w:lang w:bidi="fa-IR"/>
        </w:rPr>
        <w:t xml:space="preserve">مي </w:t>
      </w:r>
      <w:r w:rsidRPr="00192E00">
        <w:rPr>
          <w:rFonts w:cs="Nazanin" w:hint="cs"/>
          <w:rtl/>
          <w:lang w:bidi="fa-IR"/>
        </w:rPr>
        <w:t>گردد. اين پزشکان در ايام معمول بايد در مراکز موردنياز (با نظر مرکز بهداشت شهرستان)  همکاری لازم با ساير پزشکان را داشته باشند.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36</w:t>
      </w:r>
      <w:r w:rsidRPr="00192E00">
        <w:rPr>
          <w:rFonts w:cs="Nazanin" w:hint="cs"/>
          <w:b/>
          <w:bCs/>
          <w:sz w:val="22"/>
          <w:szCs w:val="22"/>
          <w:rtl/>
          <w:lang w:bidi="fa-IR"/>
        </w:rPr>
        <w:t>:</w:t>
      </w:r>
      <w:r w:rsidRPr="00192E00">
        <w:rPr>
          <w:rFonts w:cs="Nazanin" w:hint="cs"/>
          <w:b/>
          <w:bCs/>
          <w:rtl/>
          <w:lang w:bidi="fa-IR"/>
        </w:rPr>
        <w:t xml:space="preserve"> </w:t>
      </w:r>
      <w:r w:rsidRPr="00192E00">
        <w:rPr>
          <w:rFonts w:cs="Nazanin" w:hint="cs"/>
          <w:rtl/>
          <w:lang w:bidi="fa-IR"/>
        </w:rPr>
        <w:t>درصورت</w:t>
      </w:r>
      <w:r w:rsidRPr="00192E00">
        <w:rPr>
          <w:rFonts w:cs="Nazanin" w:hint="cs"/>
          <w:b/>
          <w:bCs/>
          <w:rtl/>
          <w:lang w:bidi="fa-IR"/>
        </w:rPr>
        <w:t xml:space="preserve"> </w:t>
      </w:r>
      <w:r w:rsidRPr="00192E00">
        <w:rPr>
          <w:rFonts w:cs="Nazanin" w:hint="cs"/>
          <w:rtl/>
          <w:lang w:bidi="fa-IR"/>
        </w:rPr>
        <w:t xml:space="preserve">قرارگرفتن مركز بهداشتي درماني مجري برنامه بيمه روستايي و پزشك خانواده در مناطق شهري يا حاشيه شهرها و روستاهاي نزديك به شهر، كه روستاييان در ساعات خارج از ساعت اداري به واحدهاي ارائه دهنده خدمت درشهر مراجعه مي كنند، به منظور تسهيل در دسترسي مردم و جلوگيري از هدر رفتن منابع، مي توان براي اين مراكز بسته به نظر كميته اجرايي شهرستاني بيمه روستايي، بيتوته پزشك را حذف كرد و ارائه خدمت در ساعات غير اداري را به مراكز اورژانس يا مراكز شبانه روزي موجود در شهر واگذار نمود.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60 : </w:t>
      </w:r>
      <w:r w:rsidRPr="00192E00">
        <w:rPr>
          <w:rFonts w:cs="Nazanin" w:hint="cs"/>
          <w:rtl/>
          <w:lang w:bidi="fa-IR"/>
        </w:rPr>
        <w:t>در صورت فقدان امكانات بيتوته براي پزشك مي توان لزوم بيتوته پزشك را منتفي دانست</w:t>
      </w:r>
      <w:r w:rsidRPr="00192E00">
        <w:rPr>
          <w:rFonts w:cs="Nazanin" w:hint="cs"/>
          <w:b/>
          <w:bCs/>
          <w:rtl/>
          <w:lang w:bidi="fa-IR"/>
        </w:rPr>
        <w:t xml:space="preserve">. </w:t>
      </w:r>
      <w:r w:rsidRPr="00192E00">
        <w:rPr>
          <w:rFonts w:cs="Nazanin" w:hint="cs"/>
          <w:rtl/>
          <w:lang w:bidi="fa-IR"/>
        </w:rPr>
        <w:t>در اين شرايط، حق بيتوته از دستمزد پزشک کسر می شود. چنانچه فاصله چنين مركز بهداشتي درماني بدون امكانات بيتوته تا نزديكترين شهرمحل اقامت پزشك، بيش از 50 كيلومتر باشدكه پزشك ناچار به تردد روزانه و مدام گردد، فقط تا يك دوم مبلغ بيتوته وي كسر مي شود.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61 : </w:t>
      </w:r>
      <w:r w:rsidRPr="00192E00">
        <w:rPr>
          <w:rFonts w:cs="Nazanin" w:hint="cs"/>
          <w:rtl/>
          <w:lang w:bidi="fa-IR"/>
        </w:rPr>
        <w:t>ضرورت دارد معاونت درمان دانشگاه علوم پزشكي به منظور همكاري بيمارستان ها و مراكز اورژانس با برنامه بيمه روستايي و پزشك خانواده ابلاغي صادر نمايد. البته براي استفاده از خدمات پزشك عمومي در ساعات غيراداري كليه هزينه ها به عهده مركز بهداشت شهرستان است (ازمحل حذف بيتوته پزشك مركز).</w:t>
      </w:r>
    </w:p>
    <w:p w:rsidR="00CB78AD" w:rsidRPr="00B20329" w:rsidRDefault="00CB78AD" w:rsidP="00CB78AD">
      <w:pPr>
        <w:bidi/>
        <w:jc w:val="both"/>
        <w:rPr>
          <w:rFonts w:cs="Nazanin" w:hint="cs"/>
          <w:b/>
          <w:bCs/>
          <w:color w:val="FF0000"/>
          <w:rtl/>
          <w:lang w:bidi="fa-IR"/>
        </w:rPr>
      </w:pPr>
      <w:r w:rsidRPr="00192E00">
        <w:rPr>
          <w:rFonts w:cs="Nazanin" w:hint="cs"/>
          <w:b/>
          <w:bCs/>
          <w:rtl/>
          <w:lang w:bidi="fa-IR"/>
        </w:rPr>
        <w:t xml:space="preserve">تبصره 62 : </w:t>
      </w:r>
      <w:r w:rsidRPr="00192E00">
        <w:rPr>
          <w:rFonts w:cs="Nazanin" w:hint="cs"/>
          <w:rtl/>
          <w:lang w:bidi="fa-IR"/>
        </w:rPr>
        <w:t>بيمارستان ها و اورژانس هاي همكار براساس دستورعمل اجرايي برنامه بيمه روستايي و پزشك خانواده از مراجعين روستايي داراي دفترچه بيمه روستايي و برگه ارجاع، مبلغ فرانشيز خدمات پزشكي و خدمات دارويي و پاراكلينيكي دريافت       مي كنند و ليست بيماران همراه هزينه مربوطه ماهانه به شبكه بهداشت و درمان شهرستان ارائه مي گردد.</w:t>
      </w:r>
      <w:r>
        <w:rPr>
          <w:rFonts w:cs="Nazanin" w:hint="cs"/>
          <w:rtl/>
          <w:lang w:bidi="fa-IR"/>
        </w:rPr>
        <w:t xml:space="preserve"> </w:t>
      </w:r>
      <w:r w:rsidRPr="00B20329">
        <w:rPr>
          <w:rFonts w:cs="Nazanin" w:hint="cs"/>
          <w:b/>
          <w:bCs/>
          <w:color w:val="FF0000"/>
          <w:rtl/>
          <w:lang w:bidi="fa-IR"/>
        </w:rPr>
        <w:t xml:space="preserve">البته توصيه مي شود از يك مركز بهداشتي درماني در نزديكترين محل تردد مردم به عنوان مركز معين استفاده شود و </w:t>
      </w:r>
      <w:r w:rsidRPr="00B20329">
        <w:rPr>
          <w:rFonts w:cs="Nazanin" w:hint="cs"/>
          <w:b/>
          <w:bCs/>
          <w:color w:val="FF0000"/>
          <w:rtl/>
          <w:lang w:bidi="fa-IR"/>
        </w:rPr>
        <w:lastRenderedPageBreak/>
        <w:t>همان پزشكان مراكز روستايي بصورت شيفت بندي دراين مركز بيتوته نمايند و به مردم براي مراجعه به مركز معين در ساعات غيراداري اطلاع رساني 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37</w:t>
      </w:r>
      <w:r w:rsidRPr="00192E00">
        <w:rPr>
          <w:rFonts w:cs="Nazanin" w:hint="cs"/>
          <w:b/>
          <w:bCs/>
          <w:sz w:val="22"/>
          <w:szCs w:val="22"/>
          <w:rtl/>
          <w:lang w:bidi="fa-IR"/>
        </w:rPr>
        <w:t>:</w:t>
      </w:r>
      <w:r w:rsidRPr="00192E00">
        <w:rPr>
          <w:rFonts w:cs="Nazanin" w:hint="cs"/>
          <w:b/>
          <w:bCs/>
          <w:rtl/>
          <w:lang w:bidi="fa-IR"/>
        </w:rPr>
        <w:t xml:space="preserve"> </w:t>
      </w:r>
      <w:r w:rsidRPr="00192E00">
        <w:rPr>
          <w:rFonts w:cs="Nazanin" w:hint="cs"/>
          <w:rtl/>
          <w:lang w:bidi="fa-IR"/>
        </w:rPr>
        <w:t xml:space="preserve">خدمات بهداشتي با مسووليت كامل پزشكان خانواده شاغل در مراكز بهداشتي درماني محل اجراي برنامه بيمه روستايي و بدون اضافه كردن نيروي درگير در بخش بهداشت بايد با كيفيت مناسب و با آخرين بسته خدمات بهداشتي ابلاغي ارائه گردد مگراينكه بسته خدمتي جديد از سوي وزارت بهداشت، درمان و آموزش پزشكي براي اجرا ابلاغ شود. در ضمن، پزشكان خانواده موظف هستند آمار مراجعين خود را براساس فرمت يكسان، روزانه ثبت كرده و ماهانه به واحد گسترش شبکه در مرکز بهداشت شهرستان گزارش كنند. مرکز بهداشت شهرستان نيز پس از اطمينان از صحت اطلاعات، آن را به واحد گسترش شبکه در استان ارسال می دارد تا جمع بندی آنها به ستاد ملی </w:t>
      </w:r>
      <w:r w:rsidRPr="00B20329">
        <w:rPr>
          <w:rFonts w:cs="Nazanin" w:hint="cs"/>
          <w:color w:val="FF0000"/>
          <w:rtl/>
          <w:lang w:bidi="fa-IR"/>
        </w:rPr>
        <w:t>در مركز مديريت شبكه</w:t>
      </w:r>
      <w:r w:rsidRPr="00192E00">
        <w:rPr>
          <w:rFonts w:cs="Nazanin" w:hint="cs"/>
          <w:rtl/>
          <w:lang w:bidi="fa-IR"/>
        </w:rPr>
        <w:t xml:space="preserve"> اعلام گردد.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63 : </w:t>
      </w:r>
      <w:r w:rsidRPr="00192E00">
        <w:rPr>
          <w:rFonts w:cs="Nazanin" w:hint="cs"/>
          <w:rtl/>
          <w:lang w:bidi="fa-IR"/>
        </w:rPr>
        <w:t>مرکز بهداشت شهرستان موظف به آموزش بسته های خدمت بهداشتی درمانی به پزشکان و ماماهای طرف قرارداد و ابلاغ آن به آنها می باشد. ترجيحا" توصيه مي شود از روش آموزش غيرحضوري استفاده شود. درضمن، به محض انعقاد قرارداد با پزشك يا مامايي كه بتازگي به سيستم سلامت وارد مي شود بايد دوره آموزشي 3روزه با هدف شناخت نظام شبكه و وظايف تيم سلامت و دستورعمل اجرايي برنامه پزشك خانواده براي آنها برگزار گردد و گواهي مربوط به اين دوره صادر شود.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64 : </w:t>
      </w:r>
      <w:r w:rsidRPr="00192E00">
        <w:rPr>
          <w:rFonts w:cs="Nazanin" w:hint="cs"/>
          <w:rtl/>
          <w:lang w:bidi="fa-IR"/>
        </w:rPr>
        <w:t xml:space="preserve">فرمت های آماری مورد توافق وزارت بهداشت و سازمان بيمه خدمات درمانی و دستور عمل تکميل آن در مرکز بهداشتی درمانی مجری برنامه، در پيوست شماره </w:t>
      </w:r>
      <w:r>
        <w:rPr>
          <w:rFonts w:cs="Nazanin" w:hint="cs"/>
          <w:rtl/>
          <w:lang w:bidi="fa-IR"/>
        </w:rPr>
        <w:t>10</w:t>
      </w:r>
      <w:r w:rsidRPr="00192E00">
        <w:rPr>
          <w:rFonts w:cs="Nazanin" w:hint="cs"/>
          <w:rtl/>
          <w:lang w:bidi="fa-IR"/>
        </w:rPr>
        <w:t xml:space="preserve"> آمده است. جدول خاص مرکز بهداشتی درمانی، بايد هرماهه توسط تمامی مراکز بهداشتی درمانی مجری برنامه تکميل شده و نتيجه آن به مرکز بهداشت شهرستان ارسال گردد. مرکز بهداشت شهرستان وظيفه دارد پس از اطمينان از صحت داده ها، آنها را در فرم مربوط به مرکز بهداشت شهرستان جمع بندی کرده و به مرکز بهداشت استان ارسال دارد. مرکز بهداشت استان پس از اطمينان از صحت داده ها، ضمن ارسال يک نسخه از جدول ارسال شده از مراکز بهداشت شهرستان های تابعه به اداره بيمه استان، جمع بندی آنها را در فرم مخصوص مرکز بهداشت استان انجام داده و به مرکز </w:t>
      </w:r>
      <w:r>
        <w:rPr>
          <w:rFonts w:cs="Nazanin" w:hint="cs"/>
          <w:rtl/>
          <w:lang w:bidi="fa-IR"/>
        </w:rPr>
        <w:t>مديريت شبكه</w:t>
      </w:r>
      <w:r w:rsidRPr="00192E00">
        <w:rPr>
          <w:rFonts w:cs="Nazanin" w:hint="cs"/>
          <w:rtl/>
          <w:lang w:bidi="fa-IR"/>
        </w:rPr>
        <w:t xml:space="preserve"> ارسال می دارد.</w:t>
      </w:r>
    </w:p>
    <w:p w:rsidR="00CB78AD" w:rsidRPr="00192E00" w:rsidRDefault="00CB78AD" w:rsidP="00CB78AD">
      <w:pPr>
        <w:bidi/>
        <w:jc w:val="both"/>
        <w:rPr>
          <w:rFonts w:cs="Nazanin" w:hint="cs"/>
          <w:rtl/>
          <w:lang w:bidi="fa-IR"/>
        </w:rPr>
      </w:pPr>
      <w:r w:rsidRPr="00192E00">
        <w:rPr>
          <w:rFonts w:cs="Nazanin" w:hint="cs"/>
          <w:b/>
          <w:bCs/>
          <w:rtl/>
          <w:lang w:bidi="fa-IR"/>
        </w:rPr>
        <w:t xml:space="preserve">توجه : </w:t>
      </w:r>
      <w:r w:rsidRPr="00192E00">
        <w:rPr>
          <w:rFonts w:cs="Nazanin" w:hint="cs"/>
          <w:rtl/>
          <w:lang w:bidi="fa-IR"/>
        </w:rPr>
        <w:t xml:space="preserve">فرمت هاي آماري ديگري ازسوي مركز </w:t>
      </w:r>
      <w:r>
        <w:rPr>
          <w:rFonts w:cs="Nazanin" w:hint="cs"/>
          <w:rtl/>
          <w:lang w:bidi="fa-IR"/>
        </w:rPr>
        <w:t>مديريت شبكه</w:t>
      </w:r>
      <w:r w:rsidRPr="00192E00">
        <w:rPr>
          <w:rFonts w:cs="Nazanin" w:hint="cs"/>
          <w:rtl/>
          <w:lang w:bidi="fa-IR"/>
        </w:rPr>
        <w:t xml:space="preserve"> </w:t>
      </w:r>
      <w:r w:rsidRPr="00B20329">
        <w:rPr>
          <w:rFonts w:cs="Nazanin" w:hint="cs"/>
          <w:color w:val="FF0000"/>
          <w:rtl/>
          <w:lang w:bidi="fa-IR"/>
        </w:rPr>
        <w:t xml:space="preserve">در فايل </w:t>
      </w:r>
      <w:r w:rsidRPr="00B20329">
        <w:rPr>
          <w:rFonts w:cs="Nazanin"/>
          <w:color w:val="FF0000"/>
          <w:lang w:bidi="fa-IR"/>
        </w:rPr>
        <w:t>Excel</w:t>
      </w:r>
      <w:r w:rsidRPr="00B20329">
        <w:rPr>
          <w:rFonts w:cs="Nazanin" w:hint="cs"/>
          <w:color w:val="FF0000"/>
          <w:rtl/>
          <w:lang w:bidi="fa-IR"/>
        </w:rPr>
        <w:t xml:space="preserve"> تهيه</w:t>
      </w:r>
      <w:r w:rsidRPr="00192E00">
        <w:rPr>
          <w:rFonts w:cs="Nazanin" w:hint="cs"/>
          <w:rtl/>
          <w:lang w:bidi="fa-IR"/>
        </w:rPr>
        <w:t xml:space="preserve"> شده است و برروي سايت </w:t>
      </w:r>
      <w:r w:rsidRPr="00192E00">
        <w:rPr>
          <w:rFonts w:cs="Nazanin"/>
          <w:lang w:bidi="fa-IR"/>
        </w:rPr>
        <w:t>Port.Health.gov.ir</w:t>
      </w:r>
      <w:r w:rsidRPr="00192E00">
        <w:rPr>
          <w:rFonts w:cs="Nazanin" w:hint="cs"/>
          <w:rtl/>
          <w:lang w:bidi="fa-IR"/>
        </w:rPr>
        <w:t xml:space="preserve"> قرار دارد كه ضروريست </w:t>
      </w:r>
      <w:r w:rsidRPr="00B20329">
        <w:rPr>
          <w:rFonts w:cs="Nazanin" w:hint="cs"/>
          <w:b/>
          <w:bCs/>
          <w:rtl/>
          <w:lang w:bidi="fa-IR"/>
        </w:rPr>
        <w:t>هر 3 ماه يكبار</w:t>
      </w:r>
      <w:r w:rsidRPr="00192E00">
        <w:rPr>
          <w:rFonts w:cs="Nazanin" w:hint="cs"/>
          <w:rtl/>
          <w:lang w:bidi="fa-IR"/>
        </w:rPr>
        <w:t xml:space="preserve"> بدون هيچگونه تغييري در ساختار فايل، تكميل و ارسال گردد. همچنين، فرم هاي ثبت داده براساس عملكرد بايد همانند پيوست شماره </w:t>
      </w:r>
      <w:r>
        <w:rPr>
          <w:rFonts w:cs="Nazanin" w:hint="cs"/>
          <w:rtl/>
          <w:lang w:bidi="fa-IR"/>
        </w:rPr>
        <w:t>10</w:t>
      </w:r>
      <w:r w:rsidRPr="00192E00">
        <w:rPr>
          <w:rFonts w:cs="Nazanin" w:hint="cs"/>
          <w:rtl/>
          <w:lang w:bidi="fa-IR"/>
        </w:rPr>
        <w:t xml:space="preserve"> طراحي گردد و هرمورد مراجعه برحسب نوع خدمت دريافتي ثبت شود و مطابق دستورعمل گردش كار فرم ها تكميل شده و هر 3 ماه يكبار به مركز </w:t>
      </w:r>
      <w:r>
        <w:rPr>
          <w:rFonts w:cs="Nazanin" w:hint="cs"/>
          <w:rtl/>
          <w:lang w:bidi="fa-IR"/>
        </w:rPr>
        <w:t>مديريت</w:t>
      </w:r>
      <w:r w:rsidRPr="00192E00">
        <w:rPr>
          <w:rFonts w:cs="Nazanin" w:hint="cs"/>
          <w:rtl/>
          <w:lang w:bidi="fa-IR"/>
        </w:rPr>
        <w:t xml:space="preserve"> شبكه ارسال 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38: </w:t>
      </w:r>
      <w:r w:rsidRPr="00192E00">
        <w:rPr>
          <w:rFonts w:cs="Nazanin" w:hint="cs"/>
          <w:rtl/>
          <w:lang w:bidi="fa-IR"/>
        </w:rPr>
        <w:t>پزشك يا پزشكان خانواده شاغل در مراكز بهداشتي درماني مجری برنامه پزشک خانواده و بيمه روستايي، مسووليت سلامت مردم تحت پوشش خود در سطح اول و مديريت چگونگي ارائه كليه خدمات بهداشتي و درماني فني، پيگيري فعال بيماران مزمن، و مراجعه كنندگان خدمات بهداشتي را بر عهده دارند.</w:t>
      </w:r>
    </w:p>
    <w:p w:rsidR="00CB78AD" w:rsidRPr="00192E00" w:rsidRDefault="00CB78AD" w:rsidP="00CB78AD">
      <w:pPr>
        <w:bidi/>
        <w:jc w:val="both"/>
        <w:rPr>
          <w:rFonts w:cs="Nazanin"/>
          <w:b/>
          <w:bCs/>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39</w:t>
      </w:r>
      <w:r w:rsidRPr="00192E00">
        <w:rPr>
          <w:rFonts w:cs="Nazanin" w:hint="cs"/>
          <w:b/>
          <w:bCs/>
          <w:sz w:val="22"/>
          <w:szCs w:val="22"/>
          <w:rtl/>
          <w:lang w:bidi="fa-IR"/>
        </w:rPr>
        <w:t>:</w:t>
      </w:r>
      <w:r w:rsidRPr="00192E00">
        <w:rPr>
          <w:rFonts w:cs="Nazanin" w:hint="cs"/>
          <w:b/>
          <w:bCs/>
          <w:rtl/>
          <w:lang w:bidi="fa-IR"/>
        </w:rPr>
        <w:t xml:space="preserve"> </w:t>
      </w:r>
      <w:r w:rsidRPr="00192E00">
        <w:rPr>
          <w:rFonts w:cs="Nazanin" w:hint="cs"/>
          <w:rtl/>
          <w:lang w:bidi="fa-IR"/>
        </w:rPr>
        <w:t xml:space="preserve">مركز بهداشت شهرستان موظف به تامين اقلام دارويي مطابق ليست پيوست شماره </w:t>
      </w:r>
      <w:r>
        <w:rPr>
          <w:rFonts w:cs="Nazanin" w:hint="cs"/>
          <w:rtl/>
          <w:lang w:bidi="fa-IR"/>
        </w:rPr>
        <w:t>6</w:t>
      </w:r>
      <w:r w:rsidRPr="00192E00">
        <w:rPr>
          <w:rFonts w:cs="Nazanin" w:hint="cs"/>
          <w:rtl/>
          <w:lang w:bidi="fa-IR"/>
        </w:rPr>
        <w:t xml:space="preserve"> در كليه مراكز بهداشتي درماني محل اجراي برنامه بيمه روستايي بطور مستقيم يا از طريق انعقاد قرارداد با بخش خصوصي (براساس نمونه قرارداد پيوست شماره </w:t>
      </w:r>
      <w:r>
        <w:rPr>
          <w:rFonts w:cs="Nazanin" w:hint="cs"/>
          <w:rtl/>
          <w:lang w:bidi="fa-IR"/>
        </w:rPr>
        <w:t>8</w:t>
      </w:r>
      <w:r w:rsidRPr="00192E00">
        <w:rPr>
          <w:rFonts w:cs="Nazanin" w:hint="cs"/>
          <w:rtl/>
          <w:lang w:bidi="fa-IR"/>
        </w:rPr>
        <w:t xml:space="preserve">) است. </w:t>
      </w:r>
    </w:p>
    <w:p w:rsidR="00CB78AD" w:rsidRPr="00192E00" w:rsidRDefault="00CB78AD" w:rsidP="00CB78AD">
      <w:pPr>
        <w:bidi/>
        <w:jc w:val="both"/>
        <w:rPr>
          <w:rFonts w:cs="Nazanin"/>
          <w:lang w:bidi="fa-IR"/>
        </w:rPr>
      </w:pPr>
      <w:r w:rsidRPr="00192E00">
        <w:rPr>
          <w:rFonts w:cs="Nazanin" w:hint="cs"/>
          <w:b/>
          <w:bCs/>
          <w:rtl/>
          <w:lang w:bidi="fa-IR"/>
        </w:rPr>
        <w:t>تبصره 65 :</w:t>
      </w:r>
      <w:r w:rsidRPr="00192E00">
        <w:rPr>
          <w:rFonts w:cs="Nazanin" w:hint="cs"/>
          <w:rtl/>
          <w:lang w:bidi="fa-IR"/>
        </w:rPr>
        <w:t xml:space="preserve"> در طول مدت هر 3 تا 6 ماه اجراي برنامه، تمامی اقلام دارويی مورد نياز مردم با احتساب بار مراجعه به داروخانه، متوسط تعداد اقلام دارويي در هر نسخه و متوسط قيمت هر نسخه برآورد شده به مركز </w:t>
      </w:r>
      <w:r>
        <w:rPr>
          <w:rFonts w:cs="Nazanin" w:hint="cs"/>
          <w:rtl/>
          <w:lang w:bidi="fa-IR"/>
        </w:rPr>
        <w:t>مديريت</w:t>
      </w:r>
      <w:r w:rsidRPr="00192E00">
        <w:rPr>
          <w:rFonts w:cs="Nazanin" w:hint="cs"/>
          <w:rtl/>
          <w:lang w:bidi="fa-IR"/>
        </w:rPr>
        <w:t xml:space="preserve"> شبكه اعلام مي گردد تا در صورت لزوم اقلام دارويي موردنيآز سطح اول بازنگری شوند. بنابراين، در طول اجرا بايد آمار داروهای مصرفی و کمبودها ثبت </w:t>
      </w:r>
      <w:r w:rsidRPr="00192E00">
        <w:rPr>
          <w:rFonts w:cs="Nazanin" w:hint="cs"/>
          <w:rtl/>
          <w:lang w:bidi="fa-IR"/>
        </w:rPr>
        <w:lastRenderedPageBreak/>
        <w:t>گردد. به هرحال، آنچه اهميت دارد دسترسی روستاييان به تمامی خدمات دارويی مورد نياز در سطح اول است. همانطور كه قبلا" نيز گفته شد بايد تمامي اقلام دارويي قابل تجويز توسط پزشك خانواده (270 قلم) در مركز موجود باشد.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66 : </w:t>
      </w:r>
      <w:r w:rsidRPr="00192E00">
        <w:rPr>
          <w:rFonts w:cs="Nazanin" w:hint="cs"/>
          <w:rtl/>
          <w:lang w:bidi="fa-IR"/>
        </w:rPr>
        <w:t>ارائه داروهاي بهداشتي موجود در دارونامه خانه بهداشت همچنان رايگان مي باشد. براي داروهايي كه با ثبت در دفترچه بيمه روستاييان و عشاير و دارندگان دفترچه ساير سازمانهاي بيمه گر و ساير صندوق های سازمان بيمه خدمات درمانی تجويز مي شوند، 30% فرانشيز از بيماران اخذ مي گردد و در مورد داروهاي تجويز شده براي افراد فاقد هرگونه دفترچه بيمه، بايد هزينه كامل توسط بيمار پرداخت شود (مگر درمورد نوزادان که تا زمان صدور دفترچه آنها، مي توان از دفترچه مادر نوزاد استفاده کرد).</w:t>
      </w:r>
    </w:p>
    <w:p w:rsidR="00CB78AD" w:rsidRPr="00B20329" w:rsidRDefault="00CB78AD" w:rsidP="00CB78AD">
      <w:pPr>
        <w:bidi/>
        <w:jc w:val="both"/>
        <w:rPr>
          <w:rFonts w:cs="Nazanin" w:hint="cs"/>
          <w:color w:val="0070C0"/>
          <w:rtl/>
          <w:lang w:bidi="fa-IR"/>
        </w:rPr>
      </w:pPr>
      <w:r w:rsidRPr="00192E00">
        <w:rPr>
          <w:rFonts w:cs="Nazanin" w:hint="cs"/>
          <w:b/>
          <w:bCs/>
          <w:rtl/>
          <w:lang w:bidi="fa-IR"/>
        </w:rPr>
        <w:t xml:space="preserve">تبصره 67 : </w:t>
      </w:r>
      <w:r w:rsidRPr="00192E00">
        <w:rPr>
          <w:rFonts w:cs="Nazanin" w:hint="cs"/>
          <w:rtl/>
          <w:lang w:bidi="fa-IR"/>
        </w:rPr>
        <w:t xml:space="preserve">اخذ تعرفه "حق فني داروساز" فقط زماني که ارائه خدمات دارويي درمحل داروخانه طرف قرارداد </w:t>
      </w:r>
      <w:r w:rsidRPr="00192E00">
        <w:rPr>
          <w:rFonts w:cs="Nazanin" w:hint="cs"/>
          <w:u w:val="single"/>
          <w:rtl/>
          <w:lang w:bidi="fa-IR"/>
        </w:rPr>
        <w:t>صرفاً با حضور داروساز</w:t>
      </w:r>
      <w:r w:rsidRPr="00192E00">
        <w:rPr>
          <w:rFonts w:cs="Nazanin" w:hint="cs"/>
          <w:rtl/>
          <w:lang w:bidi="fa-IR"/>
        </w:rPr>
        <w:t xml:space="preserve"> انجام مي شود، وجاهت قانوني دارد. </w:t>
      </w:r>
      <w:r w:rsidRPr="00B20329">
        <w:rPr>
          <w:rFonts w:cs="Nazanin" w:hint="cs"/>
          <w:color w:val="0070C0"/>
          <w:rtl/>
          <w:lang w:bidi="fa-IR"/>
        </w:rPr>
        <w:t xml:space="preserve">در صورتيکه دارو در محل مرکز بهداشتي درماني و توسط پرسنل داروخانه طرف قرارداد ارائه گردد فقط مبلغ 1500 ريال "هزينه نسخه پيچي" علاوه بر قيمت دارو از بيمار اخذ مي شود. ارائه دارو در غيرساعات اداري مرکز و در زمان دهگردشي شامل حق فني يا هزينه نسخه پيچي نمي شود. </w:t>
      </w:r>
    </w:p>
    <w:p w:rsidR="00CB78AD" w:rsidRPr="00B20329" w:rsidRDefault="00CB78AD" w:rsidP="00CB78AD">
      <w:pPr>
        <w:bidi/>
        <w:jc w:val="both"/>
        <w:rPr>
          <w:rFonts w:cs="Nazanin" w:hint="cs"/>
          <w:color w:val="0070C0"/>
          <w:rtl/>
          <w:lang w:bidi="fa-IR"/>
        </w:rPr>
      </w:pPr>
      <w:r w:rsidRPr="00192E00">
        <w:rPr>
          <w:rFonts w:cs="Nazanin" w:hint="cs"/>
          <w:b/>
          <w:bCs/>
          <w:rtl/>
          <w:lang w:bidi="fa-IR"/>
        </w:rPr>
        <w:t>تبصره 68 :</w:t>
      </w:r>
      <w:r w:rsidRPr="00192E00">
        <w:rPr>
          <w:rFonts w:cs="Nazanin" w:hint="cs"/>
          <w:rtl/>
          <w:lang w:bidi="fa-IR"/>
        </w:rPr>
        <w:t xml:space="preserve"> </w:t>
      </w:r>
      <w:r w:rsidRPr="00B20329">
        <w:rPr>
          <w:rFonts w:cs="Nazanin" w:hint="cs"/>
          <w:color w:val="0070C0"/>
          <w:rtl/>
          <w:lang w:bidi="fa-IR"/>
        </w:rPr>
        <w:t>براساس بخشنامه شماره 7194/د مورخ 14/10/1387 معاونت غذا و دارو وقت، مبلغ تعرفه حق فني براي نسخ كمتراز 15000 ريال معادل 3000 ريال و براي نسخ 15000 ريال و بالاتر معادل 4000 ريال مي باشد كه فقط در حضور داروساز قابل دريافت است.</w:t>
      </w:r>
    </w:p>
    <w:p w:rsidR="00CB78AD" w:rsidRPr="00192E00" w:rsidRDefault="00CB78AD" w:rsidP="00CB78AD">
      <w:pPr>
        <w:bidi/>
        <w:jc w:val="both"/>
        <w:rPr>
          <w:rFonts w:cs="Nazanin" w:hint="cs"/>
          <w:rtl/>
          <w:lang w:bidi="fa-IR"/>
        </w:rPr>
      </w:pPr>
      <w:r w:rsidRPr="00192E00">
        <w:rPr>
          <w:rFonts w:cs="Nazanin" w:hint="cs"/>
          <w:b/>
          <w:bCs/>
          <w:rtl/>
          <w:lang w:bidi="fa-IR"/>
        </w:rPr>
        <w:t>تبصره 69 :</w:t>
      </w:r>
      <w:r w:rsidRPr="00192E00">
        <w:rPr>
          <w:rFonts w:cs="Nazanin" w:hint="cs"/>
          <w:rtl/>
          <w:lang w:bidi="fa-IR"/>
        </w:rPr>
        <w:t xml:space="preserve"> چنانچه قيمت نسخه </w:t>
      </w:r>
      <w:r w:rsidRPr="00E31C2C">
        <w:rPr>
          <w:rFonts w:cs="Nazanin" w:hint="cs"/>
          <w:color w:val="FF0000"/>
          <w:rtl/>
          <w:lang w:bidi="fa-IR"/>
        </w:rPr>
        <w:t>به بيش از 50000 ريال</w:t>
      </w:r>
      <w:r w:rsidRPr="00192E00">
        <w:rPr>
          <w:rFonts w:cs="Nazanin" w:hint="cs"/>
          <w:rtl/>
          <w:lang w:bidi="fa-IR"/>
        </w:rPr>
        <w:t xml:space="preserve"> برسد، بايد اين نسخه ها در پايان هرماه به مركز بهداشت شهرستان براي بررسي ارسال گردد. در بررسي نسخ توسط ستاد اجرايي شهرستان، چنانچه قيمت نسخه بي جهت بالا باشد يا تعداد قابل توجهي از نسخه هاي يك پزشك ارقام بالا داشته باشند، </w:t>
      </w:r>
      <w:r w:rsidRPr="00E31C2C">
        <w:rPr>
          <w:rFonts w:cs="Nazanin" w:hint="cs"/>
          <w:color w:val="FF0000"/>
          <w:rtl/>
          <w:lang w:bidi="fa-IR"/>
        </w:rPr>
        <w:t>ضمن ارائه تذكر به پزشك،</w:t>
      </w:r>
      <w:r>
        <w:rPr>
          <w:rFonts w:cs="Nazanin" w:hint="cs"/>
          <w:rtl/>
          <w:lang w:bidi="fa-IR"/>
        </w:rPr>
        <w:t xml:space="preserve"> </w:t>
      </w:r>
      <w:r w:rsidRPr="00192E00">
        <w:rPr>
          <w:rFonts w:cs="Nazanin" w:hint="cs"/>
          <w:rtl/>
          <w:lang w:bidi="fa-IR"/>
        </w:rPr>
        <w:t xml:space="preserve">در ضريب عملكرد آن پزشك تاثير خواهد داشت.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70 : </w:t>
      </w:r>
      <w:r w:rsidRPr="00192E00">
        <w:rPr>
          <w:rFonts w:cs="Nazanin" w:hint="cs"/>
          <w:rtl/>
          <w:lang w:bidi="fa-IR"/>
        </w:rPr>
        <w:t xml:space="preserve">داروهای مربوط به برنامه های جاری ادغام شده در نظام شبکه بهداشت و درمان کشور بايد از محل </w:t>
      </w:r>
      <w:r w:rsidRPr="00807A34">
        <w:rPr>
          <w:rFonts w:cs="Nazanin" w:hint="cs"/>
          <w:color w:val="FF0000"/>
          <w:rtl/>
          <w:lang w:bidi="fa-IR"/>
        </w:rPr>
        <w:t>اعتبارات جاري</w:t>
      </w:r>
      <w:r>
        <w:rPr>
          <w:rFonts w:cs="Nazanin" w:hint="cs"/>
          <w:rtl/>
          <w:lang w:bidi="fa-IR"/>
        </w:rPr>
        <w:t xml:space="preserve"> </w:t>
      </w:r>
      <w:r w:rsidRPr="00192E00">
        <w:rPr>
          <w:rFonts w:cs="Nazanin" w:hint="cs"/>
          <w:rtl/>
          <w:lang w:bidi="fa-IR"/>
        </w:rPr>
        <w:t xml:space="preserve">دانشگاه علوم پزشکی تامين شده و براساس دستورعمل برنامه مزبور دراختيار مردم قرار داده شوند. </w:t>
      </w:r>
    </w:p>
    <w:p w:rsidR="00CB78AD" w:rsidRPr="00192E00" w:rsidRDefault="00CB78AD" w:rsidP="00CB78AD">
      <w:pPr>
        <w:bidi/>
        <w:jc w:val="both"/>
        <w:rPr>
          <w:rFonts w:cs="Nazanin"/>
          <w:lang w:bidi="fa-IR"/>
        </w:rPr>
      </w:pPr>
      <w:r w:rsidRPr="00192E00">
        <w:rPr>
          <w:rFonts w:cs="Nazanin" w:hint="cs"/>
          <w:rtl/>
          <w:lang w:bidi="fa-IR"/>
        </w:rPr>
        <w:t xml:space="preserve">  </w:t>
      </w:r>
      <w:r w:rsidRPr="00192E00">
        <w:rPr>
          <w:rFonts w:cs="Nazanin" w:hint="cs"/>
          <w:b/>
          <w:bCs/>
          <w:rtl/>
          <w:lang w:bidi="fa-IR"/>
        </w:rPr>
        <w:t xml:space="preserve">ماده 40: </w:t>
      </w:r>
      <w:r w:rsidRPr="00192E00">
        <w:rPr>
          <w:rFonts w:cs="Nazanin" w:hint="cs"/>
          <w:rtl/>
          <w:lang w:bidi="fa-IR"/>
        </w:rPr>
        <w:t xml:space="preserve">مركز بهداشت شهرستان موظف به تامين خدمات آزمايشگاهي (مطابق پيوست شماره </w:t>
      </w:r>
      <w:r>
        <w:rPr>
          <w:rFonts w:cs="Nazanin" w:hint="cs"/>
          <w:rtl/>
          <w:lang w:bidi="fa-IR"/>
        </w:rPr>
        <w:t>13</w:t>
      </w:r>
      <w:r w:rsidRPr="00192E00">
        <w:rPr>
          <w:rFonts w:cs="Nazanin" w:hint="cs"/>
          <w:rtl/>
          <w:lang w:bidi="fa-IR"/>
        </w:rPr>
        <w:t xml:space="preserve">) در كليه مراكز بهداشتي درماني محل اجراي برنامه بيمه روستايي و پزشك خانواده خواهد بود اين بدان معنا نيست كه در تمامي مراكز بهداشتي درماني، آزمايشگاه راه اندازي گردد بلكه، امكان خريد خدمات آزمايشگاهي از بخش غيردولتي (براساس نمونه قرارداد پيوست شماره </w:t>
      </w:r>
      <w:r>
        <w:rPr>
          <w:rFonts w:cs="Nazanin" w:hint="cs"/>
          <w:rtl/>
          <w:lang w:bidi="fa-IR"/>
        </w:rPr>
        <w:t>14</w:t>
      </w:r>
      <w:r w:rsidRPr="00192E00">
        <w:rPr>
          <w:rFonts w:cs="Nazanin" w:hint="cs"/>
          <w:rtl/>
          <w:lang w:bidi="fa-IR"/>
        </w:rPr>
        <w:t xml:space="preserve">) يا امكان جمع آوري نمونه از مراكز روستايي و انجام اين آزمايشات در شهر يا هدايت به مركز معين يا مرجع (باتوجه به دستورعمل پيوست شماره </w:t>
      </w:r>
      <w:r>
        <w:rPr>
          <w:rFonts w:cs="Nazanin" w:hint="cs"/>
          <w:rtl/>
          <w:lang w:bidi="fa-IR"/>
        </w:rPr>
        <w:t>15</w:t>
      </w:r>
      <w:r w:rsidRPr="00192E00">
        <w:rPr>
          <w:rFonts w:cs="Nazanin" w:hint="cs"/>
          <w:rtl/>
          <w:lang w:bidi="fa-IR"/>
        </w:rPr>
        <w:t>) را بايد در نظر گرفت.</w:t>
      </w:r>
    </w:p>
    <w:p w:rsidR="00CB78AD" w:rsidRPr="00192E00" w:rsidRDefault="00CB78AD" w:rsidP="00CB78AD">
      <w:pPr>
        <w:bidi/>
        <w:jc w:val="both"/>
        <w:rPr>
          <w:rFonts w:cs="Nazanin" w:hint="cs"/>
          <w:rtl/>
          <w:lang w:bidi="fa-IR"/>
        </w:rPr>
      </w:pPr>
      <w:r w:rsidRPr="00192E00">
        <w:rPr>
          <w:rFonts w:cs="Nazanin" w:hint="cs"/>
          <w:b/>
          <w:bCs/>
          <w:rtl/>
          <w:lang w:bidi="fa-IR"/>
        </w:rPr>
        <w:t>تبصره 71 :</w:t>
      </w:r>
      <w:r w:rsidRPr="00192E00">
        <w:rPr>
          <w:rFonts w:cs="Nazanin" w:hint="cs"/>
          <w:rtl/>
          <w:lang w:bidi="fa-IR"/>
        </w:rPr>
        <w:t xml:space="preserve"> در هر3 تا 6 ماه اجراي برنامه، تمامی آزمايشات موردنياز مردم با احتساب بار مراجعه به آزمايشگاه و راديولوژي، متوسط تعداد خدمات مربوط در هر تجويز و متوسط قيمت هر تجويز برآورد شده و به ستاد </w:t>
      </w:r>
      <w:r>
        <w:rPr>
          <w:rFonts w:cs="Nazanin" w:hint="cs"/>
          <w:rtl/>
          <w:lang w:bidi="fa-IR"/>
        </w:rPr>
        <w:t>ملي</w:t>
      </w:r>
      <w:r w:rsidRPr="00192E00">
        <w:rPr>
          <w:rFonts w:cs="Nazanin" w:hint="cs"/>
          <w:rtl/>
          <w:lang w:bidi="fa-IR"/>
        </w:rPr>
        <w:t xml:space="preserve"> اعلام گردد تا در صورت لزوم موارد آزمايش موردنياز سطح اول بازنگری شود. بنابراين، در طول اجراي برنامه بايد آمار آزمايشات ثبت گردد. به هرحال، آنچه اهميت دارد دسترسی روستاييان به تمامی خدمات آزمايشگاهي موردنياز در سطح اول ارائه خدمات سلامتي است. </w:t>
      </w:r>
    </w:p>
    <w:p w:rsidR="00CB78AD" w:rsidRPr="00192E00" w:rsidRDefault="00CB78AD" w:rsidP="00CB78AD">
      <w:pPr>
        <w:bidi/>
        <w:jc w:val="both"/>
        <w:rPr>
          <w:rFonts w:cs="Nazanin" w:hint="cs"/>
          <w:rtl/>
          <w:lang w:bidi="fa-IR"/>
        </w:rPr>
      </w:pPr>
      <w:r w:rsidRPr="00192E00">
        <w:rPr>
          <w:rFonts w:cs="Nazanin" w:hint="cs"/>
          <w:b/>
          <w:bCs/>
          <w:rtl/>
          <w:lang w:bidi="fa-IR"/>
        </w:rPr>
        <w:t>تبصره 72 :</w:t>
      </w:r>
      <w:r w:rsidRPr="00192E00">
        <w:rPr>
          <w:rFonts w:cs="Nazanin" w:hint="cs"/>
          <w:rtl/>
          <w:lang w:bidi="fa-IR"/>
        </w:rPr>
        <w:t xml:space="preserve"> چنانچه خدمات پاراكلينيكي خاصي در برنامه هاي جاري نظام شبكه پيش بيني شده باشد كه جزو فهرست خدمات پاراكلينيكي پزشك خانواده نبود (مثل سونوگرافي رحم در برنامه مراقبت از مادران باردار)، پزشك مي تواند آن موارد را در دفترچه بيمه روستايي نوشته و بيمار را به سطح دوم ارجاع دهد. (ليست موارد مجاز به ثبت در دفترچه بيمه روستايي بدون مراجعه به سطوح بالاتر در پيوست شماره </w:t>
      </w:r>
      <w:r>
        <w:rPr>
          <w:rFonts w:cs="Nazanin" w:hint="cs"/>
          <w:rtl/>
          <w:lang w:bidi="fa-IR"/>
        </w:rPr>
        <w:t>13</w:t>
      </w:r>
      <w:r w:rsidRPr="00192E00">
        <w:rPr>
          <w:rFonts w:cs="Nazanin" w:hint="cs"/>
          <w:rtl/>
          <w:lang w:bidi="fa-IR"/>
        </w:rPr>
        <w:t xml:space="preserve"> آمده است). </w:t>
      </w:r>
    </w:p>
    <w:p w:rsidR="00CB78AD" w:rsidRPr="00192E00" w:rsidRDefault="00CB78AD" w:rsidP="00CB78AD">
      <w:pPr>
        <w:bidi/>
        <w:jc w:val="both"/>
        <w:rPr>
          <w:rFonts w:cs="Nazanin" w:hint="cs"/>
          <w:rtl/>
          <w:lang w:bidi="fa-IR"/>
        </w:rPr>
      </w:pPr>
      <w:r w:rsidRPr="00192E00">
        <w:rPr>
          <w:rFonts w:cs="Nazanin" w:hint="cs"/>
          <w:b/>
          <w:bCs/>
          <w:rtl/>
          <w:lang w:bidi="fa-IR"/>
        </w:rPr>
        <w:t>تبصره 73 :</w:t>
      </w:r>
      <w:r w:rsidRPr="00192E00">
        <w:rPr>
          <w:rFonts w:cs="Nazanin" w:hint="cs"/>
          <w:rtl/>
          <w:lang w:bidi="fa-IR"/>
        </w:rPr>
        <w:t xml:space="preserve"> پزشک خانواده می تواند در محدوده خدمات پاراکلينيکی تعيين شده توسط سازمان بيمه خدمات درمانی، ساير موارد آزمايشگاه و تصويربرداری که شامل بسته خدمتی سطح اول نبوده ولی پزشک عمومی مجاز به درخواست آنها می باشد را در دفترچه بيمه تجويز نمايد. هزينه اين خدمات توسط سازمان بيمه پرداخت می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lastRenderedPageBreak/>
        <w:t xml:space="preserve">ماده 41: </w:t>
      </w:r>
      <w:r w:rsidRPr="00192E00">
        <w:rPr>
          <w:rFonts w:cs="Nazanin" w:hint="cs"/>
          <w:rtl/>
          <w:lang w:bidi="fa-IR"/>
        </w:rPr>
        <w:t xml:space="preserve">مركز بهداشت شهرستان موظف به تامين تمامی راديوگرافی های ساده مرتبط با تروما و </w:t>
      </w:r>
      <w:r w:rsidRPr="00192E00">
        <w:rPr>
          <w:rFonts w:cs="Nazanin"/>
          <w:lang w:bidi="fa-IR"/>
        </w:rPr>
        <w:t>CX-Ray</w:t>
      </w:r>
      <w:r w:rsidRPr="00192E00">
        <w:rPr>
          <w:rFonts w:cs="Nazanin" w:hint="cs"/>
          <w:rtl/>
          <w:lang w:bidi="fa-IR"/>
        </w:rPr>
        <w:t xml:space="preserve"> در كليه مراكز بهداشتي درماني محل اجراي برنامه بيمه روستايي می باشد (اين بدان معنا نيست كه در كليه مراكز بهداشتي درماني راديولوژي  راه اندازي گردد بلكه امكان خريد خدمات راديولوژي از بخش غيردولتي يا امكان استفاده از خدمات راديولوژي دولتي يا ارجاع برنامه ريزي شده بيماران به راديولوژي شهر را بايد در نظر گرفت).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42:</w:t>
      </w:r>
      <w:r w:rsidRPr="00192E00">
        <w:rPr>
          <w:rFonts w:cs="Nazanin" w:hint="cs"/>
          <w:rtl/>
          <w:lang w:bidi="fa-IR"/>
        </w:rPr>
        <w:t xml:space="preserve"> درصورتيكه مطابق بندهاي پيشگفت مقرر گرديد پزشك در شيفت هاي شب در مركز بهداشتي درماني روستايي كشيك دهد، مركز بهداشت شهرستان موظف خواهد بود كه فضاي فيزيكي</w:t>
      </w:r>
      <w:r>
        <w:rPr>
          <w:rFonts w:cs="Nazanin" w:hint="cs"/>
          <w:rtl/>
          <w:lang w:bidi="fa-IR"/>
        </w:rPr>
        <w:t xml:space="preserve">، </w:t>
      </w:r>
      <w:r w:rsidRPr="00807A34">
        <w:rPr>
          <w:rFonts w:cs="Nazanin" w:hint="cs"/>
          <w:color w:val="FF0000"/>
          <w:rtl/>
          <w:lang w:bidi="fa-IR"/>
        </w:rPr>
        <w:t>امنيت</w:t>
      </w:r>
      <w:r w:rsidRPr="00192E00">
        <w:rPr>
          <w:rFonts w:cs="Nazanin" w:hint="cs"/>
          <w:rtl/>
          <w:lang w:bidi="fa-IR"/>
        </w:rPr>
        <w:t xml:space="preserve"> و حداقل امكانات بيتوته را در آن مركز فراهم كند. وجود سرايدار/خدمتگزار براي اين مراكز بويژه در شرايط حضور پزشك خانم، ضرورت دارد. نيازي به بيتوته كردن ماما يا پرستار        نمي باشد.</w:t>
      </w:r>
    </w:p>
    <w:p w:rsidR="00CB78AD" w:rsidRPr="00192E00" w:rsidRDefault="00CB78AD" w:rsidP="00CB78AD">
      <w:pPr>
        <w:bidi/>
        <w:jc w:val="both"/>
        <w:rPr>
          <w:rFonts w:cs="Nazanin" w:hint="cs"/>
          <w:b/>
          <w:bCs/>
          <w:rtl/>
          <w:lang w:bidi="fa-IR"/>
        </w:rPr>
      </w:pPr>
      <w:r w:rsidRPr="00192E00">
        <w:rPr>
          <w:rFonts w:cs="Nazanin" w:hint="cs"/>
          <w:b/>
          <w:bCs/>
          <w:rtl/>
          <w:lang w:bidi="fa-IR"/>
        </w:rPr>
        <w:t xml:space="preserve">تبصره 74 : </w:t>
      </w:r>
      <w:r w:rsidRPr="00192E00">
        <w:rPr>
          <w:rFonts w:cs="Nazanin" w:hint="cs"/>
          <w:rtl/>
          <w:lang w:bidi="fa-IR"/>
        </w:rPr>
        <w:t xml:space="preserve">ماما، يا پرستار عضو تيم پزشك خانواده و کارکنان آزمايشگاه و راديولوژی موجود مرکز موظف هستند حتما" همسان با ساعات كار اداري پزشك در شيفت هاي خدمت وي، حضور فعال داشته باشند.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75 : </w:t>
      </w:r>
      <w:r w:rsidRPr="00192E00">
        <w:rPr>
          <w:rFonts w:cs="Nazanin" w:hint="cs"/>
          <w:rtl/>
          <w:lang w:bidi="fa-IR"/>
        </w:rPr>
        <w:t>چنانچه فاصله مركز بهداشتي درماني تا شهر طوري باشد كه امكان تردد هرروزه براي ماما يا پرستار عضو تيم پزشک خانواده ميسر نگردد، لازم است مركز بهداشت شهرستان درجهت تامين فضاي زيست مناسب براي اين افراد، همكاري و مساعدت نمايد. دراين موارد، مي توان از همكاري و مشاركت مردم و شوراي روستا نيز بهره گرفت.</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43: </w:t>
      </w:r>
      <w:r w:rsidRPr="00192E00">
        <w:rPr>
          <w:rFonts w:cs="Nazanin" w:hint="cs"/>
          <w:rtl/>
          <w:lang w:bidi="fa-IR"/>
        </w:rPr>
        <w:t xml:space="preserve">حضور فعال پزشكان، ماماها يا پرستاران، </w:t>
      </w:r>
      <w:r>
        <w:rPr>
          <w:rFonts w:cs="Nazanin" w:hint="cs"/>
          <w:rtl/>
          <w:lang w:bidi="fa-IR"/>
        </w:rPr>
        <w:t xml:space="preserve">كاردان هاي بهداشتي، </w:t>
      </w:r>
      <w:r w:rsidRPr="00192E00">
        <w:rPr>
          <w:rFonts w:cs="Nazanin" w:hint="cs"/>
          <w:rtl/>
          <w:lang w:bidi="fa-IR"/>
        </w:rPr>
        <w:t>کارکنان آزمايشگاه و راديولوژی (در صورت وجود) و بهورزان تيم سلامت در مراكز بهداشتي درماني مجري برنامه بيمه روستايي و خانه هاي بهداشت تابعه براي شيفت هاي فعال و تعيين شده توسط استان، الزامي است. درمورد بهورزان فقط درصورتيکه پزشک برای دهگردشی به روستاهای تحت پوشش خانه بهداشت مربوط می رود بايد بهورز آن خانه بهداشت حضور داشته باشد.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76 : </w:t>
      </w:r>
      <w:r w:rsidRPr="00192E00">
        <w:rPr>
          <w:rFonts w:cs="Nazanin" w:hint="cs"/>
          <w:rtl/>
          <w:lang w:bidi="fa-IR"/>
        </w:rPr>
        <w:t>با وجود آنكه حضور ساير پرسنل مركز بهداشتي درماني مجري برنامه بيمه روستايي در ارائه بهتر خدمات بسيار موثر است ولي تصميم گيري درمورد حضور آنها در يك شيفت 8 ساعته يا طي دو شيفت صبح و عصر به عهده ستاد اجرايي استان و مسوولين دانشگاه علوم پزشكي مربوطه مي باشد.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77 : </w:t>
      </w:r>
      <w:r w:rsidRPr="00192E00">
        <w:rPr>
          <w:rFonts w:cs="Nazanin" w:hint="cs"/>
          <w:rtl/>
          <w:lang w:bidi="fa-IR"/>
        </w:rPr>
        <w:t>افراديكه در دو شيفت صبح و عصر در مركز بهداشتي درماني حضور نداشته باشند، در صورتيكه مركز در دو شيفت فعاليت مي كند، حق استفاده از سهم كارانه معادل آنانكه حضوري برابر فعاليت مركز را دارند، نخواهند داشت. در چنين شرايطي   مي توان پس از نتيجه پايش 3 ماهه مركز و كسب ضريب عملكرد 1، حداكثر معادل 40% كارانه كاركناني كه در دو شيفت خدمت مي دهند را به آنها پرداخت كرد. اگر همه كاركنان مركز در ساعات مشابه، خدمت ارائه مي دهند و تفاوتي در ساعات خدمت دهي آنها نيست، سهم سرانه براساس دستورعمل شيوه پرداخت و با نظر پزشک خانواده مرکز درمورد نحوه کارکرد هريک از آنها تعيين مي شود.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44: </w:t>
      </w:r>
      <w:r w:rsidRPr="00192E00">
        <w:rPr>
          <w:rFonts w:cs="Nazanin" w:hint="cs"/>
          <w:rtl/>
          <w:lang w:bidi="fa-IR"/>
        </w:rPr>
        <w:t xml:space="preserve">در اجراي برنامه پزشك خانواده در شرايط معمول، مانند دستورعمل هاي قبلي نظام شبكه بهداشت و درمان، اولين محل مراجعه بيمار و روستاييان بايد </w:t>
      </w:r>
      <w:r w:rsidRPr="00192E00">
        <w:rPr>
          <w:rFonts w:cs="Nazanin" w:hint="cs"/>
          <w:b/>
          <w:bCs/>
          <w:rtl/>
          <w:lang w:bidi="fa-IR"/>
        </w:rPr>
        <w:t>خانه بهداشت</w:t>
      </w:r>
      <w:r w:rsidRPr="00192E00">
        <w:rPr>
          <w:rFonts w:cs="Nazanin" w:hint="cs"/>
          <w:rtl/>
          <w:lang w:bidi="fa-IR"/>
        </w:rPr>
        <w:t xml:space="preserve"> باشد و پس از اينكه بهورز خدمات تعريف شده خود را براي مراجعه كننده انجام داد، در صورت لزوم و بنابر آنچه در دستورعمل هاي اجرايي هر برنامه آمده است، فرد را به پزشك خانواده مربوطه ارجاع مي دهد. (در صورت نبود برنامه مشخص در هر بيماري براي بهورز يا تحت شرايط اضطرار برحسب نظر بيمار، مي توان مستقيما" به پزشك خانواده مراجعه كرد).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78 : </w:t>
      </w:r>
      <w:r w:rsidRPr="00192E00">
        <w:rPr>
          <w:rFonts w:cs="Nazanin" w:hint="cs"/>
          <w:rtl/>
          <w:lang w:bidi="fa-IR"/>
        </w:rPr>
        <w:t xml:space="preserve">اولين اقدام پزشك خانواده پس از شناخت جمعيت تحت پوشش خود و ثبت نام از آنها، تشكيل پرونده سلامت خانوار براي هر فرد از افراد خانوار و انجام اولين ويزيت افراد است. اولين ويزيت رايگان مي باشد. فرم پوشه پرونده سلامت خانوار و فرم اولين ويزيت به همراه ساير فرم ها (ويزيت پزشك خانواده، ويزيت ارجاع به متخصص، ارجاع و جمع آوري داده ها به همراه دستورعمل آنها) در پيوست شماره </w:t>
      </w:r>
      <w:r>
        <w:rPr>
          <w:rFonts w:cs="Nazanin" w:hint="cs"/>
          <w:rtl/>
          <w:lang w:bidi="fa-IR"/>
        </w:rPr>
        <w:t>16</w:t>
      </w:r>
      <w:r w:rsidRPr="00192E00">
        <w:rPr>
          <w:rFonts w:cs="Nazanin" w:hint="cs"/>
          <w:rtl/>
          <w:lang w:bidi="fa-IR"/>
        </w:rPr>
        <w:t xml:space="preserve"> آمده است. پزشك موظف است در طول اولين سال خدمت خود، تا 80% اولين </w:t>
      </w:r>
      <w:r w:rsidRPr="00192E00">
        <w:rPr>
          <w:rFonts w:cs="Nazanin" w:hint="cs"/>
          <w:rtl/>
          <w:lang w:bidi="fa-IR"/>
        </w:rPr>
        <w:lastRenderedPageBreak/>
        <w:t>ويزيت را براي جمعيت تحت پوشش (تا 4000 نفر) انجام دهد. چنانچه جمعيت تحت پوشش، 6000 نفر شد، اين رقم تا 55% براي سال اول خدمت پزشك قابل قبول است.</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79 : </w:t>
      </w:r>
      <w:r w:rsidRPr="00192E00">
        <w:rPr>
          <w:rFonts w:cs="Nazanin" w:hint="cs"/>
          <w:rtl/>
          <w:lang w:bidi="fa-IR"/>
        </w:rPr>
        <w:t>هر زمان كه خانواري به منطقه تحت پوشش پزشك خانواده نقل مكان كرد، باز هم اولين اقدام، تشكيل پرونده سلامت خانوار و ويزيت اول تمام افراد خانوار جديد توسط پزشک خانواده است.</w:t>
      </w:r>
    </w:p>
    <w:p w:rsidR="00CB78AD" w:rsidRPr="006D27F0" w:rsidRDefault="00CB78AD" w:rsidP="00CB78AD">
      <w:pPr>
        <w:bidi/>
        <w:jc w:val="both"/>
        <w:rPr>
          <w:rFonts w:cs="Nazanin" w:hint="cs"/>
          <w:color w:val="FF0000"/>
          <w:rtl/>
          <w:lang w:bidi="fa-IR"/>
        </w:rPr>
      </w:pPr>
      <w:r w:rsidRPr="00192E00">
        <w:rPr>
          <w:rFonts w:cs="Nazanin" w:hint="cs"/>
          <w:b/>
          <w:bCs/>
          <w:rtl/>
          <w:lang w:bidi="fa-IR"/>
        </w:rPr>
        <w:t xml:space="preserve">تبصره 80 : </w:t>
      </w:r>
      <w:r w:rsidRPr="00192E00">
        <w:rPr>
          <w:rFonts w:cs="Nazanin" w:hint="cs"/>
          <w:rtl/>
          <w:lang w:bidi="fa-IR"/>
        </w:rPr>
        <w:t>در هنگام</w:t>
      </w:r>
      <w:r w:rsidRPr="00192E00">
        <w:rPr>
          <w:rFonts w:cs="Nazanin" w:hint="cs"/>
          <w:b/>
          <w:bCs/>
          <w:rtl/>
          <w:lang w:bidi="fa-IR"/>
        </w:rPr>
        <w:t xml:space="preserve"> </w:t>
      </w:r>
      <w:r w:rsidRPr="00192E00">
        <w:rPr>
          <w:rFonts w:cs="Nazanin" w:hint="cs"/>
          <w:rtl/>
          <w:lang w:bidi="fa-IR"/>
        </w:rPr>
        <w:t xml:space="preserve">ويزيت دوره اي تمامي روستاييان توسط پزشك خانواده، ماما يا پرستار يا بهورز بايد حضور داشته باشند و برخي از اطلاعات فرم اولين ويزيت از پرونده خانوار موجود در خانه بهداشت استخراج شده و كنترل گردد. چنانچه فرد براي اولين ويزيت خود به پزشك مراجعه نكرد، بهورز او را در زمان حضور پزشك به خانه بهداشت دعوت مي كند تا پزشك در دهگردشي خود به همراه بهورز او را در محل خانه بهداشت يا مكان مناسب ديگري ويزيت كند. </w:t>
      </w:r>
      <w:r w:rsidRPr="006D27F0">
        <w:rPr>
          <w:rFonts w:cs="Nazanin" w:hint="cs"/>
          <w:color w:val="FF0000"/>
          <w:rtl/>
          <w:lang w:bidi="fa-IR"/>
        </w:rPr>
        <w:t>حداقل هر 3 سال يكبار بايد ويزيت دوره اي براي كليه افراد تحت پوشش انجام شود.</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81 : </w:t>
      </w:r>
      <w:r w:rsidRPr="00192E00">
        <w:rPr>
          <w:rFonts w:cs="Nazanin" w:hint="cs"/>
          <w:rtl/>
          <w:lang w:bidi="fa-IR"/>
        </w:rPr>
        <w:t>اگر مرکز بهداشت شهرستان تشخيص داد که به دليل حضور بهورز در هنگام ويزيت دوره اي، کارهای بهورز در خانه بهداشت با مشکل مواجه می شود، پرونده خانوار افرادی که بايد ويزيت شوند، دراختيار ماما يا پرستار همراه پزشک قرار می گيرد. فقط دراين حالت نيازی به حضور اجباری بهورز نيست.</w:t>
      </w:r>
    </w:p>
    <w:p w:rsidR="00CB78AD" w:rsidRPr="00192E00" w:rsidRDefault="00CB78AD" w:rsidP="00CB78AD">
      <w:pPr>
        <w:bidi/>
        <w:jc w:val="both"/>
        <w:rPr>
          <w:rFonts w:cs="Nazanin" w:hint="cs"/>
          <w:rtl/>
          <w:lang w:bidi="fa-IR"/>
        </w:rPr>
      </w:pPr>
      <w:r w:rsidRPr="00192E00">
        <w:rPr>
          <w:rFonts w:cs="Nazanin" w:hint="cs"/>
          <w:b/>
          <w:bCs/>
          <w:rtl/>
          <w:lang w:bidi="fa-IR"/>
        </w:rPr>
        <w:t>تبصره 82 :</w:t>
      </w:r>
      <w:r w:rsidRPr="00192E00">
        <w:rPr>
          <w:rFonts w:cs="Nazanin" w:hint="cs"/>
          <w:rtl/>
          <w:lang w:bidi="fa-IR"/>
        </w:rPr>
        <w:t xml:space="preserve"> هر اقدام درماني كه پزشك خانواده براي افراد تحت پوشش خود انجام مي دهد بايد در پرونده سلامت خانوار وي ثبت گردد. </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45: </w:t>
      </w:r>
      <w:r w:rsidRPr="00192E00">
        <w:rPr>
          <w:rFonts w:cs="Nazanin" w:hint="cs"/>
          <w:rtl/>
          <w:lang w:bidi="fa-IR"/>
        </w:rPr>
        <w:t>چنانچه</w:t>
      </w:r>
      <w:r w:rsidRPr="00192E00">
        <w:rPr>
          <w:rFonts w:cs="Nazanin" w:hint="cs"/>
          <w:b/>
          <w:bCs/>
          <w:rtl/>
          <w:lang w:bidi="fa-IR"/>
        </w:rPr>
        <w:t xml:space="preserve"> </w:t>
      </w:r>
      <w:r w:rsidRPr="00192E00">
        <w:rPr>
          <w:rFonts w:cs="Nazanin" w:hint="cs"/>
          <w:rtl/>
          <w:lang w:bidi="fa-IR"/>
        </w:rPr>
        <w:t>كل جمعيت مركز بهداشتي درماني مجري برنامه بيمه روستايي و پزشك خانواده بيش از 4000 نفر باشد كه 2 يا چند پزشك براي آن مركز نياز است، مي بايست جمعيت به تساوي و با تفاهم بين پزشكان آن مركز تقسيم شود و دقيقا" مشخص گردد كه هر پزشك، مسوول كدام خانوارها است.</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 83 : </w:t>
      </w:r>
      <w:r w:rsidRPr="00192E00">
        <w:rPr>
          <w:rFonts w:cs="Nazanin" w:hint="cs"/>
          <w:rtl/>
          <w:lang w:bidi="fa-IR"/>
        </w:rPr>
        <w:t xml:space="preserve">در زمان دهگردشي هر پزشك، كليه بيماران آن پزشك بايد توسط پزشك يا پزشكان ديگر موجود در مركز ويزيت گردند. </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46: </w:t>
      </w:r>
      <w:r w:rsidRPr="00192E00">
        <w:rPr>
          <w:rFonts w:cs="Nazanin" w:hint="cs"/>
          <w:rtl/>
          <w:lang w:bidi="fa-IR"/>
        </w:rPr>
        <w:t>ميانگين اقلام دارويي تجويز شده در هر نسخه پزشك نبايستي در بررسيهاي فصلي نسخ آن پزشك</w:t>
      </w:r>
      <w:r w:rsidRPr="00192E00">
        <w:rPr>
          <w:rFonts w:cs="Nazanin" w:hint="cs"/>
          <w:u w:val="single"/>
          <w:rtl/>
          <w:lang w:bidi="fa-IR"/>
        </w:rPr>
        <w:t>، بيشتر</w:t>
      </w:r>
      <w:r w:rsidRPr="00192E00">
        <w:rPr>
          <w:rFonts w:cs="Nazanin"/>
          <w:u w:val="single"/>
          <w:lang w:bidi="fa-IR"/>
        </w:rPr>
        <w:t xml:space="preserve"> </w:t>
      </w:r>
      <w:r w:rsidRPr="00192E00">
        <w:rPr>
          <w:rFonts w:cs="Nazanin" w:hint="cs"/>
          <w:u w:val="single"/>
          <w:rtl/>
          <w:lang w:bidi="fa-IR"/>
        </w:rPr>
        <w:t>از5/2 قلم</w:t>
      </w:r>
      <w:r w:rsidRPr="00192E00">
        <w:rPr>
          <w:rFonts w:cs="Nazanin" w:hint="cs"/>
          <w:rtl/>
          <w:lang w:bidi="fa-IR"/>
        </w:rPr>
        <w:t xml:space="preserve"> باشد. افزايش اقلام متوسط دارويي سبب كم شدن ضريب عملكرد در پايش پزشک مي شود.</w:t>
      </w:r>
      <w:r>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b/>
          <w:bCs/>
          <w:rtl/>
          <w:lang w:bidi="fa-IR"/>
        </w:rPr>
        <w:t xml:space="preserve">تبصره84 : </w:t>
      </w:r>
      <w:r w:rsidRPr="00192E00">
        <w:rPr>
          <w:rFonts w:cs="Nazanin" w:hint="cs"/>
          <w:rtl/>
          <w:lang w:bidi="fa-IR"/>
        </w:rPr>
        <w:t>چنانچه بيش از 25% جمعيت تحت پوشش پزشك خانواده در گروه سني بالاي 50 سال باشند، مي توان اين رقم را تا 3 قلم دارو پذيرفت.</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i/>
          <w:iCs/>
          <w:rtl/>
          <w:lang w:bidi="fa-IR"/>
        </w:rPr>
      </w:pPr>
      <w:r w:rsidRPr="00192E00">
        <w:rPr>
          <w:rFonts w:cs="Nazanin" w:hint="cs"/>
          <w:b/>
          <w:bCs/>
          <w:rtl/>
          <w:lang w:bidi="fa-IR"/>
        </w:rPr>
        <w:t xml:space="preserve">ماده 47: </w:t>
      </w:r>
      <w:r w:rsidRPr="00192E00">
        <w:rPr>
          <w:rFonts w:cs="Nazanin" w:hint="cs"/>
          <w:rtl/>
          <w:lang w:bidi="fa-IR"/>
        </w:rPr>
        <w:t xml:space="preserve">ميانگين موارد ارجاع براي انجام آزمايشات سطح اول </w:t>
      </w:r>
      <w:r w:rsidRPr="00192E00">
        <w:rPr>
          <w:rFonts w:cs="Nazanin" w:hint="cs"/>
          <w:u w:val="single"/>
          <w:rtl/>
          <w:lang w:bidi="fa-IR"/>
        </w:rPr>
        <w:t>در بررسيهاي فصلي نبايستي بيش از  10 درصد باشد</w:t>
      </w:r>
      <w:r w:rsidRPr="00192E00">
        <w:rPr>
          <w:rFonts w:cs="Nazanin" w:hint="cs"/>
          <w:rtl/>
          <w:lang w:bidi="fa-IR"/>
        </w:rPr>
        <w:t xml:space="preserve">. </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ماده 48: </w:t>
      </w:r>
      <w:r w:rsidRPr="00192E00">
        <w:rPr>
          <w:rFonts w:cs="Nazanin" w:hint="cs"/>
          <w:rtl/>
          <w:lang w:bidi="fa-IR"/>
        </w:rPr>
        <w:t xml:space="preserve">ميانگين موارد ارجاع براي انجام خدمات راديولوژي سطح اول </w:t>
      </w:r>
      <w:r w:rsidRPr="00192E00">
        <w:rPr>
          <w:rFonts w:cs="Nazanin" w:hint="cs"/>
          <w:u w:val="single"/>
          <w:rtl/>
          <w:lang w:bidi="fa-IR"/>
        </w:rPr>
        <w:t>در بررسيهاي فصلي نبايستي بيش از 4 درصد مراجعه</w:t>
      </w:r>
      <w:r w:rsidRPr="00192E00">
        <w:rPr>
          <w:rFonts w:cs="Nazanin" w:hint="cs"/>
          <w:rtl/>
          <w:lang w:bidi="fa-IR"/>
        </w:rPr>
        <w:t xml:space="preserve"> </w:t>
      </w:r>
      <w:r w:rsidRPr="00192E00">
        <w:rPr>
          <w:rFonts w:cs="Nazanin" w:hint="cs"/>
          <w:u w:val="single"/>
          <w:rtl/>
          <w:lang w:bidi="fa-IR"/>
        </w:rPr>
        <w:t>کنندگان باشد</w:t>
      </w:r>
      <w:r w:rsidRPr="00192E00">
        <w:rPr>
          <w:rFonts w:cs="Nazanin" w:hint="cs"/>
          <w:b/>
          <w:bCs/>
          <w:u w:val="single"/>
          <w:rtl/>
          <w:lang w:bidi="fa-IR"/>
        </w:rPr>
        <w:t>.</w:t>
      </w:r>
      <w:r w:rsidRPr="00192E00">
        <w:rPr>
          <w:rFonts w:cs="Nazanin" w:hint="cs"/>
          <w:b/>
          <w:bCs/>
          <w:rtl/>
          <w:lang w:bidi="fa-IR"/>
        </w:rPr>
        <w:t xml:space="preserve"> </w:t>
      </w:r>
      <w:r w:rsidRPr="00192E00">
        <w:rPr>
          <w:rFonts w:cs="Nazanin" w:hint="cs"/>
          <w:rtl/>
          <w:lang w:bidi="fa-IR"/>
        </w:rPr>
        <w:t>مواردي مثل سونوگرافي رحم كه در برنامه جاري مراقبت مادران باردار آمده است ولي جزو خدمت رايج برنامه پزشك خانواده در سطح اول خدمات نيست، در محاسبه 4% وارد نمي شوند.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ماده 49: </w:t>
      </w:r>
      <w:r w:rsidRPr="00192E00">
        <w:rPr>
          <w:rFonts w:cs="Nazanin" w:hint="cs"/>
          <w:rtl/>
          <w:lang w:bidi="fa-IR"/>
        </w:rPr>
        <w:t>مركز بهداشت شهرستان موظف است با مراكز اورژانس 115 در همان شهرستان هماهنگ شود تا موارد فوريت ها را مديريت كنند و درصورت ضرورت، به نزديكترين واحد بيمارستاني انتقال دهند.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50: </w:t>
      </w:r>
      <w:r w:rsidRPr="00192E00">
        <w:rPr>
          <w:rFonts w:cs="Nazanin" w:hint="cs"/>
          <w:rtl/>
          <w:lang w:bidi="fa-IR"/>
        </w:rPr>
        <w:t>پزشكان خانواده، بهورزان و ساير اعضاي تيم پزشك خانواده بايد آموزش بگيرند تا در شرايط فوريتهاي پزشكي كه براي مراجعه كننده روستايي به واحد ارائه خدمت، پيش مي آيد، در اسرع وقت با مركز فوريت هاي پزشكي 115 تماس بگيرند تا افراد نيازمند به نزديكترين واحد درماني و بيمارستاني انتقال يابند.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ماده 51: </w:t>
      </w:r>
      <w:r w:rsidRPr="00192E00">
        <w:rPr>
          <w:rFonts w:cs="Nazanin" w:hint="cs"/>
          <w:rtl/>
          <w:lang w:bidi="fa-IR"/>
        </w:rPr>
        <w:t>پزشكان خانواده و اعضاي تيم آنها موظفند به مردم تحت پوشش خود آموزش دهند تا در شرايط نياز به اقدام فوري با شماره تلفن 115 تماس بگيرند. در اين آموزش بايستي مشخص شود كه بيماران در چه شرايطي مي توانند مستقيما" خدمات را از طريق اورژانس 115 دريافت كنند و درچه شرايطي بايد از طريق پزشك خانواده خود اقدام نمايند.</w:t>
      </w:r>
    </w:p>
    <w:p w:rsidR="00CB78AD" w:rsidRPr="00192E00" w:rsidRDefault="00CB78AD" w:rsidP="00CB78AD">
      <w:pPr>
        <w:bidi/>
        <w:jc w:val="both"/>
        <w:rPr>
          <w:rFonts w:cs="Nazanin" w:hint="cs"/>
          <w:b/>
          <w:bCs/>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 xml:space="preserve">ماده 52: </w:t>
      </w:r>
      <w:r w:rsidRPr="00192E00">
        <w:rPr>
          <w:rFonts w:cs="Nazanin" w:hint="cs"/>
          <w:rtl/>
          <w:lang w:bidi="fa-IR"/>
        </w:rPr>
        <w:t xml:space="preserve">مراكز بهداشت يا شبكه بهداشت و درمان شهرستان ها بايد بنابر فرمت قرارداد تعيين شده براي ارائه خدمات پزشكي و خدمات تخصصي غيرپزشكي (خدمات مامايي، پرستاري و خدمات دارويي و پاراکلينيکی) عقد قرارداد كنند كه نمونه فرم قراردادهاي مربوط و فرم هاي بكارگيري در پيوست هاي مختلف اين دستورعمل آمده است. </w:t>
      </w:r>
      <w:r w:rsidRPr="00192E00">
        <w:rPr>
          <w:rFonts w:cs="Nazanin" w:hint="cs"/>
          <w:b/>
          <w:bCs/>
          <w:rtl/>
          <w:lang w:bidi="fa-IR"/>
        </w:rPr>
        <w:t xml:space="preserve"> </w:t>
      </w:r>
    </w:p>
    <w:p w:rsidR="00CB78AD" w:rsidRPr="00192E00" w:rsidRDefault="00CB78AD" w:rsidP="00CB78AD">
      <w:pPr>
        <w:bidi/>
        <w:jc w:val="both"/>
        <w:rPr>
          <w:rFonts w:cs="Nazanin" w:hint="cs"/>
          <w:b/>
          <w:bCs/>
          <w:rtl/>
          <w:lang w:bidi="fa-IR"/>
        </w:rPr>
      </w:pPr>
    </w:p>
    <w:p w:rsidR="00CB78AD" w:rsidRDefault="00CB78AD" w:rsidP="00CB78AD">
      <w:pPr>
        <w:bidi/>
        <w:jc w:val="both"/>
        <w:rPr>
          <w:rFonts w:cs="Nazanin" w:hint="cs"/>
          <w:rtl/>
          <w:lang w:bidi="fa-IR"/>
        </w:rPr>
      </w:pPr>
      <w:r>
        <w:rPr>
          <w:rFonts w:cs="Nazanin" w:hint="cs"/>
          <w:b/>
          <w:bCs/>
          <w:rtl/>
          <w:lang w:bidi="fa-IR"/>
        </w:rPr>
        <w:t>توجه</w:t>
      </w:r>
      <w:r w:rsidRPr="00192E00">
        <w:rPr>
          <w:rFonts w:cs="Nazanin" w:hint="cs"/>
          <w:b/>
          <w:bCs/>
          <w:rtl/>
          <w:lang w:bidi="fa-IR"/>
        </w:rPr>
        <w:t xml:space="preserve">: </w:t>
      </w:r>
      <w:r>
        <w:rPr>
          <w:rFonts w:cs="Nazanin" w:hint="cs"/>
          <w:rtl/>
          <w:lang w:bidi="fa-IR"/>
        </w:rPr>
        <w:t xml:space="preserve">پزشكي كه </w:t>
      </w:r>
      <w:r w:rsidRPr="00921024">
        <w:rPr>
          <w:rFonts w:cs="Nazanin" w:hint="cs"/>
          <w:rtl/>
          <w:lang w:bidi="fa-IR"/>
        </w:rPr>
        <w:t xml:space="preserve">در </w:t>
      </w:r>
      <w:r w:rsidRPr="00192E00">
        <w:rPr>
          <w:rFonts w:cs="Nazanin" w:hint="cs"/>
          <w:rtl/>
          <w:lang w:bidi="fa-IR"/>
        </w:rPr>
        <w:t>مراكز بهداش</w:t>
      </w:r>
      <w:r>
        <w:rPr>
          <w:rFonts w:cs="Nazanin" w:hint="cs"/>
          <w:rtl/>
          <w:lang w:bidi="fa-IR"/>
        </w:rPr>
        <w:t>تي درماني شبانه روزي باجمعيت تحت پوشش بيش از 12000 نفر (عمدتا" مراكز درجه يك)، بيتوته مي كند، نيازي به ارائه خدمت در شيفت كاري روز بعد را ندارد. خاطرنشان مي سازد اين مراكز 4 پزشكه هستند كه روز بعد 3 پزشك فعال هستند.</w:t>
      </w:r>
    </w:p>
    <w:p w:rsidR="00CB78AD" w:rsidRPr="00192E00" w:rsidRDefault="00CB78AD" w:rsidP="00CB78AD">
      <w:pPr>
        <w:bidi/>
        <w:jc w:val="both"/>
        <w:rPr>
          <w:rFonts w:cs="Nazanin"/>
          <w:b/>
          <w:bCs/>
          <w:sz w:val="32"/>
          <w:szCs w:val="32"/>
          <w:rtl/>
          <w:lang w:bidi="fa-IR"/>
        </w:rPr>
      </w:pPr>
      <w:r>
        <w:rPr>
          <w:rFonts w:cs="Nazanin" w:hint="cs"/>
          <w:rtl/>
          <w:lang w:bidi="fa-IR"/>
        </w:rPr>
        <w:t xml:space="preserve"> </w:t>
      </w:r>
      <w:r w:rsidRPr="00192E00">
        <w:rPr>
          <w:rFonts w:cs="Nazanin"/>
          <w:b/>
          <w:bCs/>
          <w:sz w:val="32"/>
          <w:szCs w:val="32"/>
          <w:rtl/>
          <w:lang w:bidi="fa-IR"/>
        </w:rPr>
        <w:br w:type="page"/>
      </w:r>
      <w:r w:rsidRPr="00192E00">
        <w:rPr>
          <w:rFonts w:cs="Nazanin" w:hint="cs"/>
          <w:b/>
          <w:bCs/>
          <w:sz w:val="32"/>
          <w:szCs w:val="32"/>
          <w:rtl/>
          <w:lang w:bidi="fa-IR"/>
        </w:rPr>
        <w:lastRenderedPageBreak/>
        <w:t>فصل ششم: مكانيسم پرداخت</w:t>
      </w:r>
    </w:p>
    <w:p w:rsidR="00CB78AD" w:rsidRPr="00192E00" w:rsidRDefault="00CB78AD" w:rsidP="00CB78AD">
      <w:pPr>
        <w:bidi/>
        <w:jc w:val="both"/>
        <w:rPr>
          <w:rFonts w:cs="Nazanin" w:hint="cs"/>
          <w:rtl/>
          <w:lang w:bidi="fa-IR"/>
        </w:rPr>
      </w:pPr>
      <w:r w:rsidRPr="00192E00">
        <w:rPr>
          <w:rFonts w:cs="Nazanin" w:hint="cs"/>
          <w:rtl/>
          <w:lang w:bidi="fa-IR"/>
        </w:rPr>
        <w:t>مكانيسم پرداخت در تعيين رفتار ارائه كننده خدمت درضمن ارائه خدمات، نقش بسيار مهمي دارد. ازجمله اصلي ترين سوالات قابل طرح در استفاده از هر يك از مكانيسم هاي پرداخت عبارتنداز:</w:t>
      </w:r>
    </w:p>
    <w:p w:rsidR="00CB78AD" w:rsidRPr="00192E00" w:rsidRDefault="00CB78AD" w:rsidP="00CB78AD">
      <w:pPr>
        <w:numPr>
          <w:ilvl w:val="0"/>
          <w:numId w:val="4"/>
        </w:numPr>
        <w:bidi/>
        <w:jc w:val="both"/>
        <w:rPr>
          <w:rFonts w:cs="Nazanin" w:hint="cs"/>
          <w:lang w:bidi="fa-IR"/>
        </w:rPr>
      </w:pPr>
      <w:r w:rsidRPr="00192E00">
        <w:rPr>
          <w:rFonts w:cs="Nazanin" w:hint="cs"/>
          <w:rtl/>
          <w:lang w:bidi="fa-IR"/>
        </w:rPr>
        <w:t>ريسك مالي در اين نوع مكانيسم پرداخت به عهده چه كسي خواهد بود؟</w:t>
      </w:r>
    </w:p>
    <w:p w:rsidR="00CB78AD" w:rsidRPr="00192E00" w:rsidRDefault="00CB78AD" w:rsidP="00CB78AD">
      <w:pPr>
        <w:numPr>
          <w:ilvl w:val="0"/>
          <w:numId w:val="4"/>
        </w:numPr>
        <w:bidi/>
        <w:jc w:val="both"/>
        <w:rPr>
          <w:rFonts w:cs="Nazanin" w:hint="cs"/>
          <w:lang w:bidi="fa-IR"/>
        </w:rPr>
      </w:pPr>
      <w:r w:rsidRPr="00192E00">
        <w:rPr>
          <w:rFonts w:cs="Nazanin" w:hint="cs"/>
          <w:rtl/>
          <w:lang w:bidi="fa-IR"/>
        </w:rPr>
        <w:t>اين مكانيسم پرداخت بر پوشش خدمت چه تاثيري دارد؟</w:t>
      </w:r>
    </w:p>
    <w:p w:rsidR="00CB78AD" w:rsidRPr="00192E00" w:rsidRDefault="00CB78AD" w:rsidP="00CB78AD">
      <w:pPr>
        <w:numPr>
          <w:ilvl w:val="0"/>
          <w:numId w:val="4"/>
        </w:numPr>
        <w:bidi/>
        <w:jc w:val="both"/>
        <w:rPr>
          <w:rFonts w:cs="Nazanin" w:hint="cs"/>
          <w:lang w:bidi="fa-IR"/>
        </w:rPr>
      </w:pPr>
      <w:r w:rsidRPr="00192E00">
        <w:rPr>
          <w:rFonts w:cs="Nazanin" w:hint="cs"/>
          <w:rtl/>
          <w:lang w:bidi="fa-IR"/>
        </w:rPr>
        <w:t xml:space="preserve"> اين مكانيسم پرداخت بر كيفيت خدمت چه تاثيري دارد؟</w:t>
      </w:r>
    </w:p>
    <w:p w:rsidR="00CB78AD" w:rsidRPr="00192E00" w:rsidRDefault="00CB78AD" w:rsidP="00CB78AD">
      <w:pPr>
        <w:numPr>
          <w:ilvl w:val="0"/>
          <w:numId w:val="4"/>
        </w:numPr>
        <w:bidi/>
        <w:jc w:val="both"/>
        <w:rPr>
          <w:rFonts w:cs="Nazanin" w:hint="cs"/>
          <w:lang w:bidi="fa-IR"/>
        </w:rPr>
      </w:pPr>
      <w:r w:rsidRPr="00192E00">
        <w:rPr>
          <w:rFonts w:cs="Nazanin" w:hint="cs"/>
          <w:rtl/>
          <w:lang w:bidi="fa-IR"/>
        </w:rPr>
        <w:t>اين مكانيسم پرداخت بر رضايت مردم چه تاثيري دارد؟</w:t>
      </w:r>
    </w:p>
    <w:p w:rsidR="00CB78AD" w:rsidRPr="00192E00" w:rsidRDefault="00CB78AD" w:rsidP="00CB78AD">
      <w:pPr>
        <w:numPr>
          <w:ilvl w:val="0"/>
          <w:numId w:val="4"/>
        </w:numPr>
        <w:bidi/>
        <w:jc w:val="both"/>
        <w:rPr>
          <w:rFonts w:cs="Nazanin" w:hint="cs"/>
          <w:rtl/>
          <w:lang w:bidi="fa-IR"/>
        </w:rPr>
      </w:pPr>
      <w:r w:rsidRPr="00192E00">
        <w:rPr>
          <w:rFonts w:cs="Nazanin" w:hint="cs"/>
          <w:rtl/>
          <w:lang w:bidi="fa-IR"/>
        </w:rPr>
        <w:t>اين مكانيسم پرداخت بر هزينه خدمت چه تاثيري دارد؟</w:t>
      </w:r>
    </w:p>
    <w:p w:rsidR="00CB78AD" w:rsidRPr="00192E00" w:rsidRDefault="00CB78AD" w:rsidP="00CB78AD">
      <w:pPr>
        <w:bidi/>
        <w:ind w:left="360"/>
        <w:jc w:val="both"/>
        <w:rPr>
          <w:rFonts w:cs="Nazanin" w:hint="cs"/>
          <w:rtl/>
          <w:lang w:bidi="fa-IR"/>
        </w:rPr>
      </w:pPr>
      <w:r w:rsidRPr="00192E00">
        <w:rPr>
          <w:rFonts w:cs="Nazanin" w:hint="cs"/>
          <w:rtl/>
          <w:lang w:bidi="fa-IR"/>
        </w:rPr>
        <w:t xml:space="preserve">در برنامه پزشك خانواده براي دستيابي به وضعيت مطلوب (اپتيموم) جنبه هاي مختلف خدمت، از روش </w:t>
      </w:r>
      <w:r w:rsidRPr="00192E00">
        <w:rPr>
          <w:rFonts w:cs="Nazanin"/>
          <w:lang w:bidi="fa-IR"/>
        </w:rPr>
        <w:t>Mixed Payment</w:t>
      </w:r>
      <w:r w:rsidRPr="00192E00">
        <w:rPr>
          <w:rFonts w:cs="Nazanin" w:hint="cs"/>
          <w:rtl/>
          <w:lang w:bidi="fa-IR"/>
        </w:rPr>
        <w:t xml:space="preserve"> استفاده مي شود.</w:t>
      </w:r>
    </w:p>
    <w:p w:rsidR="00CB78AD" w:rsidRPr="00192E00" w:rsidRDefault="00CB78AD" w:rsidP="00CB78AD">
      <w:pPr>
        <w:bidi/>
        <w:ind w:left="360"/>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53: </w:t>
      </w:r>
      <w:r w:rsidRPr="00192E00">
        <w:rPr>
          <w:rFonts w:cs="Nazanin" w:hint="cs"/>
          <w:rtl/>
          <w:lang w:bidi="fa-IR"/>
        </w:rPr>
        <w:t xml:space="preserve">در </w:t>
      </w:r>
      <w:r w:rsidRPr="00192E00">
        <w:rPr>
          <w:rFonts w:cs="Nazanin" w:hint="cs"/>
          <w:b/>
          <w:bCs/>
          <w:rtl/>
          <w:lang w:bidi="fa-IR"/>
        </w:rPr>
        <w:t>مكانيسم پرداخت پزشك</w:t>
      </w:r>
      <w:r w:rsidRPr="00192E00">
        <w:rPr>
          <w:rFonts w:cs="Nazanin" w:hint="cs"/>
          <w:rtl/>
          <w:lang w:bidi="fa-IR"/>
        </w:rPr>
        <w:t>، عناصر تاثير گذار بر دريافتي پزشك عبارتنداز:</w:t>
      </w:r>
    </w:p>
    <w:p w:rsidR="00CB78AD" w:rsidRPr="00B903FF" w:rsidRDefault="00CB78AD" w:rsidP="00CB78AD">
      <w:pPr>
        <w:numPr>
          <w:ilvl w:val="0"/>
          <w:numId w:val="11"/>
        </w:numPr>
        <w:tabs>
          <w:tab w:val="clear" w:pos="720"/>
          <w:tab w:val="num" w:pos="360"/>
        </w:tabs>
        <w:bidi/>
        <w:ind w:left="360"/>
        <w:jc w:val="both"/>
        <w:rPr>
          <w:rFonts w:cs="Nazanin" w:hint="cs"/>
          <w:i/>
          <w:iCs/>
          <w:color w:val="FF0000"/>
          <w:lang w:bidi="fa-IR"/>
        </w:rPr>
      </w:pPr>
      <w:r w:rsidRPr="00B903FF">
        <w:rPr>
          <w:rFonts w:cs="Nazanin" w:hint="cs"/>
          <w:b/>
          <w:bCs/>
          <w:i/>
          <w:iCs/>
          <w:color w:val="FF0000"/>
          <w:rtl/>
          <w:lang w:bidi="fa-IR"/>
        </w:rPr>
        <w:t>سهم محروميت:</w:t>
      </w:r>
      <w:r w:rsidRPr="00B903FF">
        <w:rPr>
          <w:rFonts w:cs="Nazanin" w:hint="cs"/>
          <w:b/>
          <w:bCs/>
          <w:i/>
          <w:iCs/>
          <w:color w:val="FF0000"/>
          <w:sz w:val="22"/>
          <w:szCs w:val="22"/>
          <w:rtl/>
          <w:lang w:bidi="fa-IR"/>
        </w:rPr>
        <w:t xml:space="preserve"> </w:t>
      </w:r>
      <w:r w:rsidRPr="00B903FF">
        <w:rPr>
          <w:rFonts w:cs="Nazanin" w:hint="cs"/>
          <w:i/>
          <w:iCs/>
          <w:color w:val="FF0000"/>
          <w:rtl/>
          <w:lang w:bidi="fa-IR"/>
        </w:rPr>
        <w:t>ميانگين ضرايب محروميت استان، شهرستان، و منطقه كه از عدد 1 شروع مي شود. عدد 1=</w:t>
      </w:r>
      <w:r>
        <w:rPr>
          <w:rFonts w:cs="Nazanin" w:hint="cs"/>
          <w:i/>
          <w:iCs/>
          <w:color w:val="FF0000"/>
          <w:rtl/>
          <w:lang w:bidi="fa-IR"/>
        </w:rPr>
        <w:t>1750000</w:t>
      </w:r>
      <w:r w:rsidRPr="00B903FF">
        <w:rPr>
          <w:rFonts w:cs="Nazanin" w:hint="cs"/>
          <w:i/>
          <w:iCs/>
          <w:color w:val="FF0000"/>
          <w:rtl/>
          <w:lang w:bidi="fa-IR"/>
        </w:rPr>
        <w:t xml:space="preserve"> ريال و براساس جدول زير در دامنه </w:t>
      </w:r>
      <w:r>
        <w:rPr>
          <w:rFonts w:cs="Nazanin" w:hint="cs"/>
          <w:i/>
          <w:iCs/>
          <w:color w:val="FF0000"/>
          <w:rtl/>
          <w:lang w:bidi="fa-IR"/>
        </w:rPr>
        <w:t>1750</w:t>
      </w:r>
      <w:r w:rsidRPr="00B903FF">
        <w:rPr>
          <w:rFonts w:cs="Nazanin" w:hint="cs"/>
          <w:i/>
          <w:iCs/>
          <w:color w:val="FF0000"/>
          <w:rtl/>
          <w:lang w:bidi="fa-IR"/>
        </w:rPr>
        <w:t>000 ريال تا 125</w:t>
      </w:r>
      <w:r>
        <w:rPr>
          <w:rFonts w:cs="Nazanin" w:hint="cs"/>
          <w:i/>
          <w:iCs/>
          <w:color w:val="FF0000"/>
          <w:rtl/>
          <w:lang w:bidi="fa-IR"/>
        </w:rPr>
        <w:t>50</w:t>
      </w:r>
      <w:r w:rsidRPr="00B903FF">
        <w:rPr>
          <w:rFonts w:cs="Nazanin" w:hint="cs"/>
          <w:i/>
          <w:iCs/>
          <w:color w:val="FF0000"/>
          <w:rtl/>
          <w:lang w:bidi="fa-IR"/>
        </w:rPr>
        <w:t>000 ريال تغيير مي كند.  چنانچه ميانگين ضرايب محروميت ارقامي غيراز آنچه درجدول آمده است، شد يعني درفاصله دو عدد متوالي بدست آمد، مثلا" 13/1 شد بايد مبلغ 15/1 را از 10/1 كم كرده و بر 5 تقسيم كرد و هرچه بدست آمد در 3 ضرب كرده و با 10/1 جمع نمود</w:t>
      </w:r>
      <w:r>
        <w:rPr>
          <w:rFonts w:cs="Nazanin" w:hint="cs"/>
          <w:i/>
          <w:iCs/>
          <w:color w:val="FF0000"/>
          <w:rtl/>
          <w:lang w:bidi="fa-IR"/>
        </w:rPr>
        <w:t xml:space="preserve"> كه 227000 تومان مي شود</w:t>
      </w:r>
      <w:r w:rsidRPr="00B903FF">
        <w:rPr>
          <w:rFonts w:cs="Nazanin" w:hint="cs"/>
          <w:i/>
          <w:iCs/>
          <w:color w:val="FF0000"/>
          <w:rtl/>
          <w:lang w:bidi="fa-IR"/>
        </w:rPr>
        <w:t xml:space="preserve">. </w:t>
      </w:r>
    </w:p>
    <w:p w:rsidR="00CB78AD" w:rsidRPr="00192E00" w:rsidRDefault="00CB78AD" w:rsidP="00CB78AD">
      <w:pPr>
        <w:numPr>
          <w:ilvl w:val="0"/>
          <w:numId w:val="11"/>
        </w:numPr>
        <w:tabs>
          <w:tab w:val="clear" w:pos="720"/>
          <w:tab w:val="num" w:pos="360"/>
        </w:tabs>
        <w:bidi/>
        <w:ind w:left="360"/>
        <w:jc w:val="both"/>
        <w:rPr>
          <w:rFonts w:cs="Nazanin" w:hint="cs"/>
          <w:i/>
          <w:iCs/>
          <w:lang w:bidi="fa-IR"/>
        </w:rPr>
      </w:pPr>
      <w:r w:rsidRPr="00192E00">
        <w:rPr>
          <w:rFonts w:cs="Nazanin"/>
          <w:i/>
          <w:iCs/>
          <w:lang w:bidi="fa-IR"/>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61"/>
        <w:gridCol w:w="2892"/>
      </w:tblGrid>
      <w:tr w:rsidR="00CB78AD" w:rsidRPr="00192E00" w:rsidTr="004721C1">
        <w:tc>
          <w:tcPr>
            <w:tcW w:w="3303" w:type="dxa"/>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lastRenderedPageBreak/>
              <w:t>متوسط ضرايب محروميت استان، شهرستان، و منطقه</w:t>
            </w:r>
          </w:p>
        </w:tc>
        <w:tc>
          <w:tcPr>
            <w:tcW w:w="3278" w:type="dxa"/>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مبلغ تعيين شده برای متوسط ضريب محروميت پزشک</w:t>
            </w:r>
          </w:p>
        </w:tc>
        <w:tc>
          <w:tcPr>
            <w:tcW w:w="2995"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مبلغ بازاي هر 01/0 در متوسط ضرايب محروميت (تومان)</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00/1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17</w:t>
            </w:r>
            <w:r>
              <w:rPr>
                <w:rFonts w:cs="Nazanin" w:hint="cs"/>
                <w:b/>
                <w:bCs/>
                <w:color w:val="FF0000"/>
                <w:rtl/>
                <w:lang w:bidi="fa-IR"/>
              </w:rPr>
              <w:t>5</w:t>
            </w:r>
            <w:r w:rsidRPr="00725268">
              <w:rPr>
                <w:rFonts w:cs="Nazanin" w:hint="cs"/>
                <w:b/>
                <w:bCs/>
                <w:color w:val="FF0000"/>
                <w:rtl/>
                <w:lang w:bidi="fa-IR"/>
              </w:rPr>
              <w:t>000 تومان</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4000 تومان</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05/1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19</w:t>
            </w:r>
            <w:r>
              <w:rPr>
                <w:rFonts w:cs="Nazanin" w:hint="cs"/>
                <w:b/>
                <w:bCs/>
                <w:color w:val="FF0000"/>
                <w:rtl/>
                <w:lang w:bidi="fa-IR"/>
              </w:rPr>
              <w:t>5</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4000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10/1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21</w:t>
            </w:r>
            <w:r>
              <w:rPr>
                <w:rFonts w:cs="Nazanin" w:hint="cs"/>
                <w:b/>
                <w:bCs/>
                <w:color w:val="FF0000"/>
                <w:rtl/>
                <w:lang w:bidi="fa-IR"/>
              </w:rPr>
              <w:t>5</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4000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15/1</w:t>
            </w:r>
          </w:p>
        </w:tc>
        <w:tc>
          <w:tcPr>
            <w:tcW w:w="3278"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235000</w:t>
            </w:r>
          </w:p>
        </w:tc>
        <w:tc>
          <w:tcPr>
            <w:tcW w:w="2995"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5000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20/1</w:t>
            </w:r>
          </w:p>
        </w:tc>
        <w:tc>
          <w:tcPr>
            <w:tcW w:w="3278"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260000</w:t>
            </w:r>
          </w:p>
        </w:tc>
        <w:tc>
          <w:tcPr>
            <w:tcW w:w="2995"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6000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25/1</w:t>
            </w:r>
          </w:p>
        </w:tc>
        <w:tc>
          <w:tcPr>
            <w:tcW w:w="3278"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290000</w:t>
            </w:r>
          </w:p>
        </w:tc>
        <w:tc>
          <w:tcPr>
            <w:tcW w:w="2995" w:type="dxa"/>
          </w:tcPr>
          <w:p w:rsidR="00CB78AD" w:rsidRPr="002C3734" w:rsidRDefault="00CB78AD" w:rsidP="004721C1">
            <w:pPr>
              <w:bidi/>
              <w:jc w:val="center"/>
              <w:rPr>
                <w:rFonts w:cs="Nazanin" w:hint="cs"/>
                <w:b/>
                <w:bCs/>
                <w:color w:val="FF0000"/>
                <w:rtl/>
                <w:lang w:bidi="fa-IR"/>
              </w:rPr>
            </w:pPr>
            <w:r w:rsidRPr="002C3734">
              <w:rPr>
                <w:rFonts w:cs="Nazanin" w:hint="cs"/>
                <w:b/>
                <w:bCs/>
                <w:color w:val="FF0000"/>
                <w:rtl/>
                <w:lang w:bidi="fa-IR"/>
              </w:rPr>
              <w:t>7000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30/1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32</w:t>
            </w:r>
            <w:r>
              <w:rPr>
                <w:rFonts w:cs="Nazanin" w:hint="cs"/>
                <w:b/>
                <w:bCs/>
                <w:color w:val="FF0000"/>
                <w:rtl/>
                <w:lang w:bidi="fa-IR"/>
              </w:rPr>
              <w:t>5</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7000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35/1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3</w:t>
            </w:r>
            <w:r>
              <w:rPr>
                <w:rFonts w:cs="Nazanin" w:hint="cs"/>
                <w:b/>
                <w:bCs/>
                <w:color w:val="FF0000"/>
                <w:rtl/>
                <w:lang w:bidi="fa-IR"/>
              </w:rPr>
              <w:t>60</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8000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40/1</w:t>
            </w:r>
          </w:p>
        </w:tc>
        <w:tc>
          <w:tcPr>
            <w:tcW w:w="3278"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400</w:t>
            </w:r>
            <w:r w:rsidRPr="00725268">
              <w:rPr>
                <w:rFonts w:cs="Nazanin" w:hint="cs"/>
                <w:b/>
                <w:bCs/>
                <w:color w:val="FF0000"/>
                <w:rtl/>
                <w:lang w:bidi="fa-IR"/>
              </w:rPr>
              <w:t>000</w:t>
            </w:r>
          </w:p>
        </w:tc>
        <w:tc>
          <w:tcPr>
            <w:tcW w:w="2995" w:type="dxa"/>
          </w:tcPr>
          <w:p w:rsidR="00CB78AD" w:rsidRDefault="00CB78AD" w:rsidP="004721C1">
            <w:pPr>
              <w:bidi/>
              <w:jc w:val="center"/>
              <w:rPr>
                <w:rFonts w:cs="Nazanin" w:hint="cs"/>
                <w:b/>
                <w:bCs/>
                <w:color w:val="FF0000"/>
                <w:rtl/>
                <w:lang w:bidi="fa-IR"/>
              </w:rPr>
            </w:pPr>
            <w:r>
              <w:rPr>
                <w:rFonts w:cs="Nazanin" w:hint="cs"/>
                <w:b/>
                <w:bCs/>
                <w:color w:val="FF0000"/>
                <w:rtl/>
                <w:lang w:bidi="fa-IR"/>
              </w:rPr>
              <w:t>8000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45/1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440000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10000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50/1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4</w:t>
            </w:r>
            <w:r>
              <w:rPr>
                <w:rFonts w:cs="Nazanin" w:hint="cs"/>
                <w:b/>
                <w:bCs/>
                <w:color w:val="FF0000"/>
                <w:rtl/>
                <w:lang w:bidi="fa-IR"/>
              </w:rPr>
              <w:t>90</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10000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55/1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5</w:t>
            </w:r>
            <w:r>
              <w:rPr>
                <w:rFonts w:cs="Nazanin" w:hint="cs"/>
                <w:b/>
                <w:bCs/>
                <w:color w:val="FF0000"/>
                <w:rtl/>
                <w:lang w:bidi="fa-IR"/>
              </w:rPr>
              <w:t>40</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10000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60/1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590000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10000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65/1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6</w:t>
            </w:r>
            <w:r>
              <w:rPr>
                <w:rFonts w:cs="Nazanin" w:hint="cs"/>
                <w:b/>
                <w:bCs/>
                <w:color w:val="FF0000"/>
                <w:rtl/>
                <w:lang w:bidi="fa-IR"/>
              </w:rPr>
              <w:t>4</w:t>
            </w:r>
            <w:r w:rsidRPr="00725268">
              <w:rPr>
                <w:rFonts w:cs="Nazanin" w:hint="cs"/>
                <w:b/>
                <w:bCs/>
                <w:color w:val="FF0000"/>
                <w:rtl/>
                <w:lang w:bidi="fa-IR"/>
              </w:rPr>
              <w:t>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12000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70/1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700000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14000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75/1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770000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15000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80/1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845000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17000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85/1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930000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18000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90/1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1020000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22000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95/1</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11</w:t>
            </w:r>
            <w:r>
              <w:rPr>
                <w:rFonts w:cs="Nazanin" w:hint="cs"/>
                <w:b/>
                <w:bCs/>
                <w:color w:val="FF0000"/>
                <w:rtl/>
                <w:lang w:bidi="fa-IR"/>
              </w:rPr>
              <w:t>30</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25000</w:t>
            </w:r>
          </w:p>
        </w:tc>
      </w:tr>
      <w:tr w:rsidR="00CB78AD" w:rsidRPr="00192E00" w:rsidTr="004721C1">
        <w:tc>
          <w:tcPr>
            <w:tcW w:w="3303" w:type="dxa"/>
          </w:tcPr>
          <w:p w:rsidR="00CB78AD" w:rsidRPr="00192E00" w:rsidRDefault="00CB78AD" w:rsidP="004721C1">
            <w:pPr>
              <w:bidi/>
              <w:jc w:val="center"/>
              <w:rPr>
                <w:rFonts w:cs="Nazanin" w:hint="cs"/>
                <w:b/>
                <w:bCs/>
                <w:rtl/>
                <w:lang w:bidi="fa-IR"/>
              </w:rPr>
            </w:pPr>
            <w:r w:rsidRPr="00192E00">
              <w:rPr>
                <w:rFonts w:cs="Nazanin" w:hint="cs"/>
                <w:b/>
                <w:bCs/>
                <w:rtl/>
                <w:lang w:bidi="fa-IR"/>
              </w:rPr>
              <w:t>00/2</w:t>
            </w:r>
          </w:p>
        </w:tc>
        <w:tc>
          <w:tcPr>
            <w:tcW w:w="3278" w:type="dxa"/>
          </w:tcPr>
          <w:p w:rsidR="00CB78AD" w:rsidRPr="00725268" w:rsidRDefault="00CB78AD" w:rsidP="004721C1">
            <w:pPr>
              <w:bidi/>
              <w:jc w:val="center"/>
              <w:rPr>
                <w:rFonts w:cs="Nazanin" w:hint="cs"/>
                <w:b/>
                <w:bCs/>
                <w:color w:val="FF0000"/>
                <w:rtl/>
                <w:lang w:bidi="fa-IR"/>
              </w:rPr>
            </w:pPr>
            <w:r w:rsidRPr="00725268">
              <w:rPr>
                <w:rFonts w:cs="Nazanin" w:hint="cs"/>
                <w:b/>
                <w:bCs/>
                <w:color w:val="FF0000"/>
                <w:rtl/>
                <w:lang w:bidi="fa-IR"/>
              </w:rPr>
              <w:t>125</w:t>
            </w:r>
            <w:r>
              <w:rPr>
                <w:rFonts w:cs="Nazanin" w:hint="cs"/>
                <w:b/>
                <w:bCs/>
                <w:color w:val="FF0000"/>
                <w:rtl/>
                <w:lang w:bidi="fa-IR"/>
              </w:rPr>
              <w:t>5</w:t>
            </w:r>
            <w:r w:rsidRPr="00725268">
              <w:rPr>
                <w:rFonts w:cs="Nazanin" w:hint="cs"/>
                <w:b/>
                <w:bCs/>
                <w:color w:val="FF0000"/>
                <w:rtl/>
                <w:lang w:bidi="fa-IR"/>
              </w:rPr>
              <w:t>000</w:t>
            </w:r>
          </w:p>
        </w:tc>
        <w:tc>
          <w:tcPr>
            <w:tcW w:w="2995" w:type="dxa"/>
          </w:tcPr>
          <w:p w:rsidR="00CB78AD" w:rsidRPr="00725268" w:rsidRDefault="00CB78AD" w:rsidP="004721C1">
            <w:pPr>
              <w:bidi/>
              <w:jc w:val="center"/>
              <w:rPr>
                <w:rFonts w:cs="Nazanin" w:hint="cs"/>
                <w:b/>
                <w:bCs/>
                <w:color w:val="FF0000"/>
                <w:rtl/>
                <w:lang w:bidi="fa-IR"/>
              </w:rPr>
            </w:pPr>
            <w:r>
              <w:rPr>
                <w:rFonts w:cs="Nazanin" w:hint="cs"/>
                <w:b/>
                <w:bCs/>
                <w:color w:val="FF0000"/>
                <w:rtl/>
                <w:lang w:bidi="fa-IR"/>
              </w:rPr>
              <w:t>25000</w:t>
            </w:r>
          </w:p>
        </w:tc>
      </w:tr>
    </w:tbl>
    <w:p w:rsidR="00CB78AD" w:rsidRPr="00192E00" w:rsidRDefault="00CB78AD" w:rsidP="00CB78AD">
      <w:pPr>
        <w:bidi/>
        <w:jc w:val="both"/>
        <w:rPr>
          <w:rFonts w:cs="Nazanin" w:hint="cs"/>
          <w:i/>
          <w:iCs/>
          <w:rtl/>
          <w:lang w:bidi="fa-IR"/>
        </w:rPr>
      </w:pPr>
    </w:p>
    <w:p w:rsidR="00CB78AD" w:rsidRPr="00192E00" w:rsidRDefault="00CB78AD" w:rsidP="00CB78AD">
      <w:pPr>
        <w:bidi/>
        <w:jc w:val="both"/>
        <w:rPr>
          <w:rFonts w:cs="Nazanin" w:hint="cs"/>
          <w:i/>
          <w:iCs/>
          <w:rtl/>
          <w:lang w:bidi="fa-IR"/>
        </w:rPr>
      </w:pPr>
    </w:p>
    <w:p w:rsidR="00CB78AD" w:rsidRPr="00192E00" w:rsidRDefault="00CB78AD" w:rsidP="00CB78AD">
      <w:pPr>
        <w:numPr>
          <w:ilvl w:val="0"/>
          <w:numId w:val="11"/>
        </w:numPr>
        <w:tabs>
          <w:tab w:val="clear" w:pos="720"/>
          <w:tab w:val="num" w:pos="360"/>
        </w:tabs>
        <w:bidi/>
        <w:ind w:left="360"/>
        <w:jc w:val="both"/>
        <w:rPr>
          <w:rFonts w:cs="Nazanin"/>
          <w:i/>
          <w:iCs/>
          <w:lang w:bidi="fa-IR"/>
        </w:rPr>
      </w:pPr>
      <w:r w:rsidRPr="00192E00">
        <w:rPr>
          <w:rFonts w:cs="Nazanin" w:hint="cs"/>
          <w:b/>
          <w:bCs/>
          <w:i/>
          <w:iCs/>
          <w:rtl/>
          <w:lang w:bidi="fa-IR"/>
        </w:rPr>
        <w:t xml:space="preserve">سهم ماندگاري در تيم پزشک خانواده: </w:t>
      </w:r>
      <w:r w:rsidRPr="00192E00">
        <w:rPr>
          <w:rFonts w:cs="Nazanin" w:hint="cs"/>
          <w:i/>
          <w:iCs/>
          <w:rtl/>
          <w:lang w:bidi="fa-IR"/>
        </w:rPr>
        <w:t xml:space="preserve">بازاي زمان ماندگاري و خدمت به عنوان پزشك خانواده در سطح مركز بهداشتي درماني مجري برنامه، شهرستان، استان و كل كشور و نيز ضريب محروميت منطقه مبلغي به قرار زير بازاي يك سال خدمت (برحسب تومان) </w:t>
      </w:r>
      <w:r w:rsidRPr="00725268">
        <w:rPr>
          <w:rFonts w:cs="Nazanin" w:hint="cs"/>
          <w:i/>
          <w:iCs/>
          <w:color w:val="FF0000"/>
          <w:rtl/>
          <w:lang w:bidi="fa-IR"/>
        </w:rPr>
        <w:t xml:space="preserve">براساس جدول زير </w:t>
      </w:r>
      <w:r>
        <w:rPr>
          <w:rFonts w:cs="Nazanin" w:hint="cs"/>
          <w:i/>
          <w:iCs/>
          <w:rtl/>
          <w:lang w:bidi="fa-IR"/>
        </w:rPr>
        <w:t xml:space="preserve">تعيين مي شود. </w:t>
      </w:r>
      <w:r w:rsidRPr="00B903FF">
        <w:rPr>
          <w:rFonts w:cs="Nazanin" w:hint="cs"/>
          <w:i/>
          <w:iCs/>
          <w:color w:val="FF0000"/>
          <w:rtl/>
          <w:lang w:bidi="fa-IR"/>
        </w:rPr>
        <w:t>چنانچه ميانگين ضرايب محروميت ارقامي غيراز آنچه درجدول آمده است، شد يعني درفاصله دو عدد متوالي بدست آمد،</w:t>
      </w:r>
      <w:r>
        <w:rPr>
          <w:rFonts w:cs="Nazanin" w:hint="cs"/>
          <w:i/>
          <w:iCs/>
          <w:color w:val="FF0000"/>
          <w:rtl/>
          <w:lang w:bidi="fa-IR"/>
        </w:rPr>
        <w:t xml:space="preserve"> بازاي هر 01/0 محاسبه گردد.</w:t>
      </w:r>
    </w:p>
    <w:p w:rsidR="00CB78AD" w:rsidRPr="00192E00" w:rsidRDefault="00CB78AD" w:rsidP="00CB78AD">
      <w:pPr>
        <w:bidi/>
        <w:ind w:left="360"/>
        <w:jc w:val="both"/>
        <w:rPr>
          <w:rFonts w:cs="Nazanin" w:hint="cs"/>
          <w:i/>
          <w:iCs/>
          <w:lang w:bidi="fa-IR"/>
        </w:rPr>
      </w:pPr>
      <w:r w:rsidRPr="00192E00">
        <w:rPr>
          <w:rFonts w:cs="Nazanin"/>
          <w:i/>
          <w:iCs/>
          <w:lang w:bidi="fa-IR"/>
        </w:rPr>
        <w:br w:type="page"/>
      </w:r>
    </w:p>
    <w:p w:rsidR="00CB78AD" w:rsidRPr="00192E00" w:rsidRDefault="00CB78AD" w:rsidP="00CB78AD">
      <w:pPr>
        <w:bidi/>
        <w:ind w:left="360"/>
        <w:jc w:val="both"/>
        <w:rPr>
          <w:rFonts w:cs="Nazanin" w:hint="cs"/>
          <w:i/>
          <w:iCs/>
          <w:lang w:bidi="fa-IR"/>
        </w:rPr>
      </w:pPr>
    </w:p>
    <w:tbl>
      <w:tblPr>
        <w:bidiVisual/>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1275"/>
        <w:gridCol w:w="882"/>
        <w:gridCol w:w="1280"/>
        <w:gridCol w:w="962"/>
        <w:gridCol w:w="1271"/>
        <w:gridCol w:w="992"/>
        <w:gridCol w:w="1276"/>
        <w:gridCol w:w="1134"/>
      </w:tblGrid>
      <w:tr w:rsidR="00CB78AD" w:rsidRPr="00192E00" w:rsidTr="004721C1">
        <w:tc>
          <w:tcPr>
            <w:tcW w:w="963" w:type="dxa"/>
            <w:vMerge w:val="restart"/>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ميانگين ضريب محروميت تعيين شده</w:t>
            </w:r>
          </w:p>
        </w:tc>
        <w:tc>
          <w:tcPr>
            <w:tcW w:w="2157"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مركز بهداشتي درماني</w:t>
            </w:r>
          </w:p>
        </w:tc>
        <w:tc>
          <w:tcPr>
            <w:tcW w:w="2242"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شهرستان</w:t>
            </w:r>
          </w:p>
        </w:tc>
        <w:tc>
          <w:tcPr>
            <w:tcW w:w="2263"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دانشگاه</w:t>
            </w:r>
          </w:p>
        </w:tc>
        <w:tc>
          <w:tcPr>
            <w:tcW w:w="2410"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كشور</w:t>
            </w:r>
          </w:p>
        </w:tc>
      </w:tr>
      <w:tr w:rsidR="00CB78AD" w:rsidRPr="00192E00" w:rsidTr="004721C1">
        <w:tc>
          <w:tcPr>
            <w:tcW w:w="963" w:type="dxa"/>
            <w:vMerge/>
          </w:tcPr>
          <w:p w:rsidR="00CB78AD" w:rsidRPr="00192E00" w:rsidRDefault="00CB78AD" w:rsidP="004721C1">
            <w:pPr>
              <w:bidi/>
              <w:jc w:val="center"/>
              <w:rPr>
                <w:rFonts w:cs="Nazanin" w:hint="cs"/>
                <w:b/>
                <w:bCs/>
                <w:sz w:val="22"/>
                <w:szCs w:val="22"/>
                <w:rtl/>
                <w:lang w:bidi="fa-IR"/>
              </w:rPr>
            </w:pPr>
          </w:p>
        </w:tc>
        <w:tc>
          <w:tcPr>
            <w:tcW w:w="1275"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88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80"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96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71"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99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76"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1134"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r>
      <w:tr w:rsidR="00CB78AD" w:rsidRPr="00192E00" w:rsidTr="004721C1">
        <w:tc>
          <w:tcPr>
            <w:tcW w:w="963" w:type="dxa"/>
          </w:tcPr>
          <w:p w:rsidR="00CB78AD" w:rsidRPr="00D52D7F" w:rsidRDefault="00CB78AD" w:rsidP="004721C1">
            <w:pPr>
              <w:bidi/>
              <w:jc w:val="center"/>
              <w:rPr>
                <w:rFonts w:cs="Nazanin" w:hint="cs"/>
                <w:i/>
                <w:iCs/>
                <w:color w:val="FF0000"/>
                <w:rtl/>
                <w:lang w:bidi="fa-IR"/>
              </w:rPr>
            </w:pPr>
            <w:r w:rsidRPr="00D52D7F">
              <w:rPr>
                <w:rFonts w:cs="Nazanin" w:hint="cs"/>
                <w:b/>
                <w:bCs/>
                <w:color w:val="FF0000"/>
                <w:rtl/>
                <w:lang w:bidi="fa-IR"/>
              </w:rPr>
              <w:t>00/1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 xml:space="preserve"> 6</w:t>
            </w:r>
            <w:r>
              <w:rPr>
                <w:rFonts w:cs="Nazanin" w:hint="cs"/>
                <w:b/>
                <w:bCs/>
                <w:color w:val="FF0000"/>
                <w:rtl/>
                <w:lang w:bidi="fa-IR"/>
              </w:rPr>
              <w:t>0</w:t>
            </w:r>
            <w:r w:rsidRPr="00D52D7F">
              <w:rPr>
                <w:rFonts w:cs="Nazanin" w:hint="cs"/>
                <w:b/>
                <w:bCs/>
                <w:color w:val="FF0000"/>
                <w:rtl/>
                <w:lang w:bidi="fa-IR"/>
              </w:rPr>
              <w:t>000تومان</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20000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45</w:t>
            </w:r>
            <w:r>
              <w:rPr>
                <w:rFonts w:cs="Nazanin" w:hint="cs"/>
                <w:b/>
                <w:bCs/>
                <w:color w:val="FF0000"/>
                <w:rtl/>
                <w:lang w:bidi="fa-IR"/>
              </w:rPr>
              <w:t>0</w:t>
            </w:r>
            <w:r w:rsidRPr="00D52D7F">
              <w:rPr>
                <w:rFonts w:cs="Nazanin" w:hint="cs"/>
                <w:b/>
                <w:bCs/>
                <w:color w:val="FF0000"/>
                <w:rtl/>
                <w:lang w:bidi="fa-IR"/>
              </w:rPr>
              <w:t>00تومان</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15000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30</w:t>
            </w:r>
            <w:r>
              <w:rPr>
                <w:rFonts w:cs="Nazanin" w:hint="cs"/>
                <w:b/>
                <w:bCs/>
                <w:color w:val="FF0000"/>
                <w:rtl/>
                <w:lang w:bidi="fa-IR"/>
              </w:rPr>
              <w:t>0</w:t>
            </w:r>
            <w:r w:rsidRPr="00D52D7F">
              <w:rPr>
                <w:rFonts w:cs="Nazanin" w:hint="cs"/>
                <w:b/>
                <w:bCs/>
                <w:color w:val="FF0000"/>
                <w:rtl/>
                <w:lang w:bidi="fa-IR"/>
              </w:rPr>
              <w:t>00تومان</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15</w:t>
            </w:r>
            <w:r>
              <w:rPr>
                <w:rFonts w:cs="Nazanin" w:hint="cs"/>
                <w:b/>
                <w:bCs/>
                <w:color w:val="FF0000"/>
                <w:rtl/>
                <w:lang w:bidi="fa-IR"/>
              </w:rPr>
              <w:t>00</w:t>
            </w:r>
            <w:r w:rsidRPr="00D52D7F">
              <w:rPr>
                <w:rFonts w:cs="Nazanin" w:hint="cs"/>
                <w:b/>
                <w:bCs/>
                <w:color w:val="FF0000"/>
                <w:rtl/>
                <w:lang w:bidi="fa-IR"/>
              </w:rPr>
              <w:t>0تومان</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05/1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62500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21000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47500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16000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32000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10500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16000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5250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w:t>
            </w:r>
            <w:r>
              <w:rPr>
                <w:rFonts w:cs="Nazanin" w:hint="cs"/>
                <w:b/>
                <w:bCs/>
                <w:color w:val="FF0000"/>
                <w:rtl/>
                <w:lang w:bidi="fa-IR"/>
              </w:rPr>
              <w:t>5</w:t>
            </w:r>
            <w:r w:rsidRPr="00D52D7F">
              <w:rPr>
                <w:rFonts w:cs="Nazanin" w:hint="cs"/>
                <w:b/>
                <w:bCs/>
                <w:color w:val="FF0000"/>
                <w:rtl/>
                <w:lang w:bidi="fa-IR"/>
              </w:rPr>
              <w:t>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22000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50</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17000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34000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11000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17000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70000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23500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53000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18000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35750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11750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18000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5750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75</w:t>
            </w:r>
            <w:r>
              <w:rPr>
                <w:rFonts w:cs="Nazanin" w:hint="cs"/>
                <w:b/>
                <w:bCs/>
                <w:color w:val="FF0000"/>
                <w:rtl/>
                <w:lang w:bidi="fa-IR"/>
              </w:rPr>
              <w:t>0</w:t>
            </w:r>
            <w:r w:rsidRPr="00D52D7F">
              <w:rPr>
                <w:rFonts w:cs="Nazanin" w:hint="cs"/>
                <w:b/>
                <w:bCs/>
                <w:color w:val="FF0000"/>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25000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56</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19000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37</w:t>
            </w:r>
            <w:r>
              <w:rPr>
                <w:rFonts w:cs="Nazanin" w:hint="cs"/>
                <w:b/>
                <w:bCs/>
                <w:color w:val="FF0000"/>
                <w:rtl/>
                <w:lang w:bidi="fa-IR"/>
              </w:rPr>
              <w:t>50</w:t>
            </w:r>
            <w:r w:rsidRPr="00D52D7F">
              <w:rPr>
                <w:rFonts w:cs="Nazanin" w:hint="cs"/>
                <w:b/>
                <w:bCs/>
                <w:color w:val="FF0000"/>
                <w:rtl/>
                <w:lang w:bidi="fa-IR"/>
              </w:rPr>
              <w:t>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12500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19000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79500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26500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59000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20000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39750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13250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20000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6500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84000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28000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62</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21000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42000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14000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21000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88500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29500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65750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22000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44250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14750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22000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7500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93000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31000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69500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23000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46500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15500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23</w:t>
            </w:r>
            <w:r>
              <w:rPr>
                <w:rFonts w:cs="Nazanin" w:hint="cs"/>
                <w:b/>
                <w:bCs/>
                <w:color w:val="FF0000"/>
                <w:rtl/>
                <w:lang w:bidi="fa-IR"/>
              </w:rPr>
              <w:t>0</w:t>
            </w:r>
            <w:r w:rsidRPr="00D52D7F">
              <w:rPr>
                <w:rFonts w:cs="Nazanin" w:hint="cs"/>
                <w:b/>
                <w:bCs/>
                <w:color w:val="FF0000"/>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96500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33000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73250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24500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49000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16250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24500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8500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10</w:t>
            </w:r>
            <w:r>
              <w:rPr>
                <w:rFonts w:cs="Nazanin" w:hint="cs"/>
                <w:b/>
                <w:bCs/>
                <w:color w:val="FF0000"/>
                <w:rtl/>
                <w:lang w:bidi="fa-IR"/>
              </w:rPr>
              <w:t>0</w:t>
            </w:r>
            <w:r w:rsidRPr="00D52D7F">
              <w:rPr>
                <w:rFonts w:cs="Nazanin" w:hint="cs"/>
                <w:b/>
                <w:bCs/>
                <w:color w:val="FF0000"/>
                <w:rtl/>
                <w:lang w:bidi="fa-IR"/>
              </w:rPr>
              <w:t>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35000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77</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26000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51500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17000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26000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109000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37000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82500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27500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55250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18500</w:t>
            </w:r>
          </w:p>
        </w:tc>
        <w:tc>
          <w:tcPr>
            <w:tcW w:w="1276" w:type="dxa"/>
          </w:tcPr>
          <w:p w:rsidR="00CB78AD" w:rsidRDefault="00CB78AD" w:rsidP="004721C1">
            <w:pPr>
              <w:bidi/>
              <w:jc w:val="center"/>
              <w:rPr>
                <w:rFonts w:cs="Nazanin" w:hint="cs"/>
                <w:b/>
                <w:bCs/>
                <w:color w:val="FF0000"/>
                <w:rtl/>
                <w:lang w:bidi="fa-IR"/>
              </w:rPr>
            </w:pPr>
            <w:r>
              <w:rPr>
                <w:rFonts w:cs="Nazanin" w:hint="cs"/>
                <w:b/>
                <w:bCs/>
                <w:color w:val="FF0000"/>
                <w:rtl/>
                <w:lang w:bidi="fa-IR"/>
              </w:rPr>
              <w:t>28000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9500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118</w:t>
            </w:r>
            <w:r>
              <w:rPr>
                <w:rFonts w:cs="Nazanin" w:hint="cs"/>
                <w:b/>
                <w:bCs/>
                <w:color w:val="FF0000"/>
                <w:rtl/>
                <w:lang w:bidi="fa-IR"/>
              </w:rPr>
              <w:t>0</w:t>
            </w:r>
            <w:r w:rsidRPr="00D52D7F">
              <w:rPr>
                <w:rFonts w:cs="Nazanin" w:hint="cs"/>
                <w:b/>
                <w:bCs/>
                <w:color w:val="FF0000"/>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39000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88</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29000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59</w:t>
            </w:r>
            <w:r>
              <w:rPr>
                <w:rFonts w:cs="Nazanin" w:hint="cs"/>
                <w:b/>
                <w:bCs/>
                <w:color w:val="FF0000"/>
                <w:rtl/>
                <w:lang w:bidi="fa-IR"/>
              </w:rPr>
              <w:t>00</w:t>
            </w:r>
            <w:r w:rsidRPr="00D52D7F">
              <w:rPr>
                <w:rFonts w:cs="Nazanin" w:hint="cs"/>
                <w:b/>
                <w:bCs/>
                <w:color w:val="FF0000"/>
                <w:rtl/>
                <w:lang w:bidi="fa-IR"/>
              </w:rPr>
              <w:t>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20000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3000</w:t>
            </w:r>
            <w:r w:rsidRPr="00D52D7F">
              <w:rPr>
                <w:rFonts w:cs="Nazanin" w:hint="cs"/>
                <w:b/>
                <w:bCs/>
                <w:color w:val="FF0000"/>
                <w:rtl/>
                <w:lang w:bidi="fa-IR"/>
              </w:rPr>
              <w:t>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126500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42000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94000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31000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63500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21500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32000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10500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70/1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13</w:t>
            </w:r>
            <w:r>
              <w:rPr>
                <w:rFonts w:cs="Nazanin" w:hint="cs"/>
                <w:b/>
                <w:bCs/>
                <w:color w:val="FF0000"/>
                <w:rtl/>
                <w:lang w:bidi="fa-IR"/>
              </w:rPr>
              <w:t>50</w:t>
            </w:r>
            <w:r w:rsidRPr="00D52D7F">
              <w:rPr>
                <w:rFonts w:cs="Nazanin" w:hint="cs"/>
                <w:b/>
                <w:bCs/>
                <w:color w:val="FF0000"/>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45000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10</w:t>
            </w:r>
            <w:r>
              <w:rPr>
                <w:rFonts w:cs="Nazanin" w:hint="cs"/>
                <w:b/>
                <w:bCs/>
                <w:color w:val="FF0000"/>
                <w:rtl/>
                <w:lang w:bidi="fa-IR"/>
              </w:rPr>
              <w:t>0</w:t>
            </w:r>
            <w:r w:rsidRPr="00D52D7F">
              <w:rPr>
                <w:rFonts w:cs="Nazanin" w:hint="cs"/>
                <w:b/>
                <w:bCs/>
                <w:color w:val="FF0000"/>
                <w:rtl/>
                <w:lang w:bidi="fa-IR"/>
              </w:rPr>
              <w:t>000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33000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68</w:t>
            </w:r>
            <w:r>
              <w:rPr>
                <w:rFonts w:cs="Nazanin" w:hint="cs"/>
                <w:b/>
                <w:bCs/>
                <w:color w:val="FF0000"/>
                <w:rtl/>
                <w:lang w:bidi="fa-IR"/>
              </w:rPr>
              <w:t>0</w:t>
            </w:r>
            <w:r w:rsidRPr="00D52D7F">
              <w:rPr>
                <w:rFonts w:cs="Nazanin" w:hint="cs"/>
                <w:b/>
                <w:bCs/>
                <w:color w:val="FF0000"/>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23000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34</w:t>
            </w:r>
            <w:r>
              <w:rPr>
                <w:rFonts w:cs="Nazanin" w:hint="cs"/>
                <w:b/>
                <w:bCs/>
                <w:color w:val="FF0000"/>
                <w:rtl/>
                <w:lang w:bidi="fa-IR"/>
              </w:rPr>
              <w:t>0</w:t>
            </w:r>
            <w:r w:rsidRPr="00D52D7F">
              <w:rPr>
                <w:rFonts w:cs="Nazanin" w:hint="cs"/>
                <w:b/>
                <w:bCs/>
                <w:color w:val="FF0000"/>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11000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145500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48500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108500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36000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73250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24500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36500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12000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80/1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156</w:t>
            </w:r>
            <w:r>
              <w:rPr>
                <w:rFonts w:cs="Nazanin" w:hint="cs"/>
                <w:b/>
                <w:bCs/>
                <w:color w:val="FF0000"/>
                <w:rtl/>
                <w:lang w:bidi="fa-IR"/>
              </w:rPr>
              <w:t>00</w:t>
            </w:r>
            <w:r w:rsidRPr="00D52D7F">
              <w:rPr>
                <w:rFonts w:cs="Nazanin" w:hint="cs"/>
                <w:b/>
                <w:bCs/>
                <w:color w:val="FF0000"/>
                <w:rtl/>
                <w:lang w:bidi="fa-IR"/>
              </w:rPr>
              <w:t>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52000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117</w:t>
            </w:r>
            <w:r>
              <w:rPr>
                <w:rFonts w:cs="Nazanin" w:hint="cs"/>
                <w:b/>
                <w:bCs/>
                <w:color w:val="FF0000"/>
                <w:rtl/>
                <w:lang w:bidi="fa-IR"/>
              </w:rPr>
              <w:t>0</w:t>
            </w:r>
            <w:r w:rsidRPr="00D52D7F">
              <w:rPr>
                <w:rFonts w:cs="Nazanin" w:hint="cs"/>
                <w:b/>
                <w:bCs/>
                <w:color w:val="FF0000"/>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39000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78500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26000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39</w:t>
            </w:r>
            <w:r>
              <w:rPr>
                <w:rFonts w:cs="Nazanin" w:hint="cs"/>
                <w:b/>
                <w:bCs/>
                <w:color w:val="FF0000"/>
                <w:rtl/>
                <w:lang w:bidi="fa-IR"/>
              </w:rPr>
              <w:t>0</w:t>
            </w:r>
            <w:r w:rsidRPr="00D52D7F">
              <w:rPr>
                <w:rFonts w:cs="Nazanin" w:hint="cs"/>
                <w:b/>
                <w:bCs/>
                <w:color w:val="FF0000"/>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13000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168000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56000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126000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42000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84250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28000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42250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14000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90/1</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180</w:t>
            </w:r>
            <w:r>
              <w:rPr>
                <w:rFonts w:cs="Nazanin" w:hint="cs"/>
                <w:b/>
                <w:bCs/>
                <w:color w:val="FF0000"/>
                <w:rtl/>
                <w:lang w:bidi="fa-IR"/>
              </w:rPr>
              <w:t>0</w:t>
            </w:r>
            <w:r w:rsidRPr="00D52D7F">
              <w:rPr>
                <w:rFonts w:cs="Nazanin" w:hint="cs"/>
                <w:b/>
                <w:bCs/>
                <w:color w:val="FF0000"/>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60000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135000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45000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90</w:t>
            </w:r>
            <w:r>
              <w:rPr>
                <w:rFonts w:cs="Nazanin" w:hint="cs"/>
                <w:b/>
                <w:bCs/>
                <w:color w:val="FF0000"/>
                <w:rtl/>
                <w:lang w:bidi="fa-IR"/>
              </w:rPr>
              <w:t>0</w:t>
            </w:r>
            <w:r w:rsidRPr="00D52D7F">
              <w:rPr>
                <w:rFonts w:cs="Nazanin" w:hint="cs"/>
                <w:b/>
                <w:bCs/>
                <w:color w:val="FF0000"/>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30000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45500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15000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95/1</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190000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62500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142500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47500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95000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31500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47750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16000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00/2</w:t>
            </w:r>
          </w:p>
        </w:tc>
        <w:tc>
          <w:tcPr>
            <w:tcW w:w="1275"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200000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65000</w:t>
            </w:r>
          </w:p>
        </w:tc>
        <w:tc>
          <w:tcPr>
            <w:tcW w:w="1280"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150000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50000</w:t>
            </w:r>
          </w:p>
        </w:tc>
        <w:tc>
          <w:tcPr>
            <w:tcW w:w="1271"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100000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33000</w:t>
            </w:r>
          </w:p>
        </w:tc>
        <w:tc>
          <w:tcPr>
            <w:tcW w:w="1276"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50000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17000</w:t>
            </w:r>
          </w:p>
        </w:tc>
      </w:tr>
    </w:tbl>
    <w:p w:rsidR="00CB78AD" w:rsidRPr="00192E00" w:rsidRDefault="00CB78AD" w:rsidP="00CB78AD">
      <w:pPr>
        <w:bidi/>
        <w:jc w:val="both"/>
        <w:rPr>
          <w:rFonts w:cs="Nazanin" w:hint="cs"/>
          <w:i/>
          <w:iCs/>
          <w:lang w:bidi="fa-IR"/>
        </w:rPr>
      </w:pPr>
    </w:p>
    <w:p w:rsidR="00CB78AD" w:rsidRPr="00192E00" w:rsidRDefault="00CB78AD" w:rsidP="00CB78AD">
      <w:pPr>
        <w:bidi/>
        <w:ind w:left="360"/>
        <w:jc w:val="both"/>
        <w:rPr>
          <w:rFonts w:cs="Nazanin" w:hint="cs"/>
          <w:i/>
          <w:iCs/>
          <w:rtl/>
          <w:lang w:bidi="fa-IR"/>
        </w:rPr>
      </w:pPr>
      <w:r w:rsidRPr="00192E00">
        <w:rPr>
          <w:rFonts w:cs="Nazanin" w:hint="cs"/>
          <w:i/>
          <w:iCs/>
          <w:rtl/>
          <w:lang w:bidi="fa-IR"/>
        </w:rPr>
        <w:t xml:space="preserve">خاطرنشان مي سازد كه آخرين محل خدمت موردنظر در قرارداد مدنظر است و بايد مبلغ مربوطه در عدد (تعداد ماه خدمت تقسيم بر 12) ضرب گردد. مثلا" اگر با فردي قرارداد براي مركز بهداشتي درماني علي آباد شهرستان الف بسته مي شود و اين فرد در سوابق خود به عنوان پزشك خانواده 7 ماه در همين مركز بهداشتي درماني علي آباد و 8 ماه در مركز ديگري به نام حسن آباد همين شهرستان الف خدمت كرده است كه ضريب </w:t>
      </w:r>
      <w:r w:rsidRPr="00D52D7F">
        <w:rPr>
          <w:rFonts w:cs="Nazanin" w:hint="cs"/>
          <w:i/>
          <w:iCs/>
          <w:color w:val="FF0000"/>
          <w:rtl/>
          <w:lang w:bidi="fa-IR"/>
        </w:rPr>
        <w:t>محروميت آنها 90/1 مي باشد</w:t>
      </w:r>
      <w:r w:rsidRPr="00192E00">
        <w:rPr>
          <w:rFonts w:cs="Nazanin" w:hint="cs"/>
          <w:i/>
          <w:iCs/>
          <w:rtl/>
          <w:lang w:bidi="fa-IR"/>
        </w:rPr>
        <w:t>، بازاي 7 ماه خدمت در همين مركز طرف قرارداد 105</w:t>
      </w:r>
      <w:r>
        <w:rPr>
          <w:rFonts w:cs="Nazanin" w:hint="cs"/>
          <w:i/>
          <w:iCs/>
          <w:rtl/>
          <w:lang w:bidi="fa-IR"/>
        </w:rPr>
        <w:t>000</w:t>
      </w:r>
      <w:r w:rsidRPr="00192E00">
        <w:rPr>
          <w:rFonts w:cs="Nazanin" w:hint="cs"/>
          <w:i/>
          <w:iCs/>
          <w:rtl/>
          <w:lang w:bidi="fa-IR"/>
        </w:rPr>
        <w:t xml:space="preserve"> تومان (يعني هفت دوازدهم 180</w:t>
      </w:r>
      <w:r>
        <w:rPr>
          <w:rFonts w:cs="Nazanin" w:hint="cs"/>
          <w:i/>
          <w:iCs/>
          <w:rtl/>
          <w:lang w:bidi="fa-IR"/>
        </w:rPr>
        <w:t>0</w:t>
      </w:r>
      <w:r w:rsidRPr="00192E00">
        <w:rPr>
          <w:rFonts w:cs="Nazanin" w:hint="cs"/>
          <w:i/>
          <w:iCs/>
          <w:rtl/>
          <w:lang w:bidi="fa-IR"/>
        </w:rPr>
        <w:t xml:space="preserve">00 تومان) </w:t>
      </w:r>
      <w:r>
        <w:rPr>
          <w:rFonts w:cs="Nazanin" w:hint="cs"/>
          <w:i/>
          <w:iCs/>
          <w:rtl/>
          <w:lang w:bidi="fa-IR"/>
        </w:rPr>
        <w:t>بعلاوه</w:t>
      </w:r>
      <w:r w:rsidRPr="00192E00">
        <w:rPr>
          <w:rFonts w:cs="Nazanin" w:hint="cs"/>
          <w:i/>
          <w:iCs/>
          <w:rtl/>
          <w:lang w:bidi="fa-IR"/>
        </w:rPr>
        <w:t xml:space="preserve"> 90000 تومان (يعني هشت دوازدهم 135000 تومان) به عنوان سهم ماندگاري براي وي بايد تعيين گردد</w:t>
      </w:r>
      <w:r>
        <w:rPr>
          <w:rFonts w:cs="Nazanin" w:hint="cs"/>
          <w:i/>
          <w:iCs/>
          <w:rtl/>
          <w:lang w:bidi="fa-IR"/>
        </w:rPr>
        <w:t xml:space="preserve"> (195000 تومان)</w:t>
      </w:r>
      <w:r w:rsidRPr="00192E00">
        <w:rPr>
          <w:rFonts w:cs="Nazanin" w:hint="cs"/>
          <w:i/>
          <w:iCs/>
          <w:rtl/>
          <w:lang w:bidi="fa-IR"/>
        </w:rPr>
        <w:t>.</w:t>
      </w:r>
    </w:p>
    <w:p w:rsidR="00CB78AD" w:rsidRDefault="00CB78AD" w:rsidP="00CB78AD">
      <w:pPr>
        <w:bidi/>
        <w:ind w:left="360"/>
        <w:jc w:val="both"/>
        <w:rPr>
          <w:rFonts w:cs="Nazanin" w:hint="cs"/>
          <w:i/>
          <w:iCs/>
          <w:rtl/>
          <w:lang w:bidi="fa-IR"/>
        </w:rPr>
      </w:pPr>
      <w:r w:rsidRPr="00192E00">
        <w:rPr>
          <w:rFonts w:cs="Nazanin" w:hint="cs"/>
          <w:i/>
          <w:iCs/>
          <w:rtl/>
          <w:lang w:bidi="fa-IR"/>
        </w:rPr>
        <w:t>چنانچه پزشكي مدت 30 ماه در همان مركز علي آباد فعاليت داشته و در حال حاضر هم قرارداد براي همان مركز منعقد     مي گردد بايد 540</w:t>
      </w:r>
      <w:r>
        <w:rPr>
          <w:rFonts w:cs="Nazanin" w:hint="cs"/>
          <w:i/>
          <w:iCs/>
          <w:rtl/>
          <w:lang w:bidi="fa-IR"/>
        </w:rPr>
        <w:t>00</w:t>
      </w:r>
      <w:r w:rsidRPr="00192E00">
        <w:rPr>
          <w:rFonts w:cs="Nazanin" w:hint="cs"/>
          <w:i/>
          <w:iCs/>
          <w:rtl/>
          <w:lang w:bidi="fa-IR"/>
        </w:rPr>
        <w:t>00 تومان سهم ماندگاري به وي تعلق گيرد (هر 12 ماه 180</w:t>
      </w:r>
      <w:r>
        <w:rPr>
          <w:rFonts w:cs="Nazanin" w:hint="cs"/>
          <w:i/>
          <w:iCs/>
          <w:rtl/>
          <w:lang w:bidi="fa-IR"/>
        </w:rPr>
        <w:t>000</w:t>
      </w:r>
      <w:r w:rsidRPr="00192E00">
        <w:rPr>
          <w:rFonts w:cs="Nazanin" w:hint="cs"/>
          <w:i/>
          <w:iCs/>
          <w:rtl/>
          <w:lang w:bidi="fa-IR"/>
        </w:rPr>
        <w:t xml:space="preserve"> تومان). </w:t>
      </w:r>
    </w:p>
    <w:p w:rsidR="00CB78AD" w:rsidRPr="00C23F94" w:rsidRDefault="00CB78AD" w:rsidP="00CB78AD">
      <w:pPr>
        <w:bidi/>
        <w:ind w:left="360"/>
        <w:jc w:val="both"/>
        <w:rPr>
          <w:rFonts w:cs="Nazanin" w:hint="cs"/>
          <w:i/>
          <w:iCs/>
          <w:color w:val="FF0000"/>
          <w:lang w:bidi="fa-IR"/>
        </w:rPr>
      </w:pPr>
      <w:r w:rsidRPr="00C23F94">
        <w:rPr>
          <w:rFonts w:cs="Nazanin" w:hint="cs"/>
          <w:i/>
          <w:iCs/>
          <w:color w:val="FF0000"/>
          <w:rtl/>
          <w:lang w:bidi="fa-IR"/>
        </w:rPr>
        <w:lastRenderedPageBreak/>
        <w:t xml:space="preserve">چنانچه پزشكي در يك مركز خاص با ضريب محروميت 2 به مدت 7سال بدون وقفه خدمت كرده باشد بايد بازاي هر سال تا 6 سال 200000 تومان به حقوق وي اضافه شود و براي سال هاي 6 و7 هريك 65000 تومان اضافه مي شود كه براي اين گزينه 1130000 تومان خواهدشد. </w:t>
      </w:r>
    </w:p>
    <w:p w:rsidR="00CB78AD" w:rsidRDefault="00CB78AD" w:rsidP="00CB78AD">
      <w:pPr>
        <w:numPr>
          <w:ilvl w:val="0"/>
          <w:numId w:val="11"/>
        </w:numPr>
        <w:tabs>
          <w:tab w:val="clear" w:pos="720"/>
          <w:tab w:val="num" w:pos="360"/>
        </w:tabs>
        <w:bidi/>
        <w:ind w:left="360"/>
        <w:jc w:val="both"/>
        <w:rPr>
          <w:rFonts w:cs="Nazanin"/>
          <w:i/>
          <w:iCs/>
          <w:lang w:bidi="fa-IR"/>
        </w:rPr>
      </w:pPr>
      <w:r w:rsidRPr="00192E00">
        <w:rPr>
          <w:rFonts w:cs="Nazanin" w:hint="cs"/>
          <w:b/>
          <w:bCs/>
          <w:i/>
          <w:iCs/>
          <w:rtl/>
          <w:lang w:bidi="fa-IR"/>
        </w:rPr>
        <w:t>تعداد شب بيتوته:</w:t>
      </w:r>
      <w:r w:rsidRPr="00192E00">
        <w:rPr>
          <w:rFonts w:cs="Nazanin" w:hint="cs"/>
          <w:i/>
          <w:iCs/>
          <w:rtl/>
          <w:lang w:bidi="fa-IR"/>
        </w:rPr>
        <w:t xml:space="preserve"> بازاي هر شب كه پزشك در مركز بهداشتي درماني مجري برنامه بيمه روستايي و پزشك خانواده بيتوته مي كند، مبلغی درنظر گرفته می شود شامل: برای مراکز تک پزشکه 1</w:t>
      </w:r>
      <w:r>
        <w:rPr>
          <w:rFonts w:cs="Nazanin" w:hint="cs"/>
          <w:i/>
          <w:iCs/>
          <w:rtl/>
          <w:lang w:bidi="fa-IR"/>
        </w:rPr>
        <w:t>30</w:t>
      </w:r>
      <w:r w:rsidRPr="00192E00">
        <w:rPr>
          <w:rFonts w:cs="Nazanin" w:hint="cs"/>
          <w:i/>
          <w:iCs/>
          <w:rtl/>
          <w:lang w:bidi="fa-IR"/>
        </w:rPr>
        <w:t>000 ريال، برای مراکز دو پزشکه 1</w:t>
      </w:r>
      <w:r>
        <w:rPr>
          <w:rFonts w:cs="Nazanin" w:hint="cs"/>
          <w:i/>
          <w:iCs/>
          <w:rtl/>
          <w:lang w:bidi="fa-IR"/>
        </w:rPr>
        <w:t>5</w:t>
      </w:r>
      <w:r w:rsidRPr="00192E00">
        <w:rPr>
          <w:rFonts w:cs="Nazanin" w:hint="cs"/>
          <w:i/>
          <w:iCs/>
          <w:rtl/>
          <w:lang w:bidi="fa-IR"/>
        </w:rPr>
        <w:t>0000 ريال، برای مراکز سه پزشکه و بالاتر 1</w:t>
      </w:r>
      <w:r>
        <w:rPr>
          <w:rFonts w:cs="Nazanin" w:hint="cs"/>
          <w:i/>
          <w:iCs/>
          <w:rtl/>
          <w:lang w:bidi="fa-IR"/>
        </w:rPr>
        <w:t>8</w:t>
      </w:r>
      <w:r w:rsidRPr="00192E00">
        <w:rPr>
          <w:rFonts w:cs="Nazanin" w:hint="cs"/>
          <w:i/>
          <w:iCs/>
          <w:rtl/>
          <w:lang w:bidi="fa-IR"/>
        </w:rPr>
        <w:t>0000 ريال و برای مراکز شبانه روزی مصوب طرحهای گسترش شبکه مبلغ 250000 رِيال. خاطرنشان مي سازد كه براساس دستورعمل، انجام بيتوته ضرورت دارد.</w:t>
      </w:r>
    </w:p>
    <w:p w:rsidR="00CB78AD" w:rsidRPr="00BB7E17" w:rsidRDefault="00CB78AD" w:rsidP="00CB78AD">
      <w:pPr>
        <w:numPr>
          <w:ilvl w:val="0"/>
          <w:numId w:val="11"/>
        </w:numPr>
        <w:tabs>
          <w:tab w:val="clear" w:pos="720"/>
          <w:tab w:val="num" w:pos="360"/>
        </w:tabs>
        <w:bidi/>
        <w:ind w:left="360"/>
        <w:jc w:val="both"/>
        <w:rPr>
          <w:rFonts w:cs="Nazanin" w:hint="cs"/>
          <w:i/>
          <w:iCs/>
          <w:rtl/>
          <w:lang w:bidi="fa-IR"/>
        </w:rPr>
      </w:pPr>
      <w:r w:rsidRPr="00BB7E17">
        <w:rPr>
          <w:rFonts w:cs="Nazanin"/>
          <w:i/>
          <w:iCs/>
          <w:lang w:bidi="fa-IR"/>
        </w:rPr>
        <w:br w:type="page"/>
      </w:r>
      <w:r w:rsidRPr="00BB7E17">
        <w:rPr>
          <w:rFonts w:cs="Nazanin" w:hint="cs"/>
          <w:b/>
          <w:bCs/>
          <w:i/>
          <w:iCs/>
          <w:rtl/>
          <w:lang w:bidi="fa-IR"/>
        </w:rPr>
        <w:lastRenderedPageBreak/>
        <w:t>جمعيت</w:t>
      </w:r>
      <w:r w:rsidRPr="00BB7E17">
        <w:rPr>
          <w:rFonts w:cs="Nazanin" w:hint="cs"/>
          <w:b/>
          <w:bCs/>
          <w:i/>
          <w:iCs/>
          <w:color w:val="FF0000"/>
          <w:rtl/>
          <w:lang w:bidi="fa-IR"/>
        </w:rPr>
        <w:t>:</w:t>
      </w:r>
      <w:r w:rsidRPr="00BB7E17">
        <w:rPr>
          <w:rFonts w:cs="Nazanin" w:hint="cs"/>
          <w:i/>
          <w:iCs/>
          <w:color w:val="FF0000"/>
          <w:rtl/>
          <w:lang w:bidi="fa-IR"/>
        </w:rPr>
        <w:t xml:space="preserve"> بازاي هرنفر جمعيت تحت پوشش پزشك خانواده، در مناطق با ميانگين ضريب محروميت 1 (ميانگين استان، شهرستان، بخش و منطقه) مبلغ </w:t>
      </w:r>
      <w:r>
        <w:rPr>
          <w:rFonts w:cs="Nazanin" w:hint="cs"/>
          <w:i/>
          <w:iCs/>
          <w:color w:val="FF0000"/>
          <w:rtl/>
          <w:lang w:bidi="fa-IR"/>
        </w:rPr>
        <w:t>1800</w:t>
      </w:r>
      <w:r w:rsidRPr="00BB7E17">
        <w:rPr>
          <w:rFonts w:cs="Nazanin" w:hint="cs"/>
          <w:i/>
          <w:iCs/>
          <w:color w:val="FF0000"/>
          <w:rtl/>
          <w:lang w:bidi="fa-IR"/>
        </w:rPr>
        <w:t xml:space="preserve"> ريال مي باشد؛ براساس جدول زير دامنه تغييرات اين رقم بين </w:t>
      </w:r>
      <w:r>
        <w:rPr>
          <w:rFonts w:cs="Nazanin" w:hint="cs"/>
          <w:i/>
          <w:iCs/>
          <w:color w:val="FF0000"/>
          <w:rtl/>
          <w:lang w:bidi="fa-IR"/>
        </w:rPr>
        <w:t>180</w:t>
      </w:r>
      <w:r w:rsidRPr="00BB7E17">
        <w:rPr>
          <w:rFonts w:cs="Nazanin" w:hint="cs"/>
          <w:i/>
          <w:iCs/>
          <w:color w:val="FF0000"/>
          <w:rtl/>
          <w:lang w:bidi="fa-IR"/>
        </w:rPr>
        <w:t xml:space="preserve"> تا 470 تومان متغير است:</w:t>
      </w:r>
      <w:r>
        <w:rPr>
          <w:rFonts w:cs="Nazanin" w:hint="cs"/>
          <w:i/>
          <w:iCs/>
          <w:rtl/>
          <w:lang w:bidi="fa-IR"/>
        </w:rPr>
        <w:t xml:space="preserve"> </w:t>
      </w:r>
      <w:r w:rsidRPr="00B903FF">
        <w:rPr>
          <w:rFonts w:cs="Nazanin" w:hint="cs"/>
          <w:i/>
          <w:iCs/>
          <w:color w:val="FF0000"/>
          <w:rtl/>
          <w:lang w:bidi="fa-IR"/>
        </w:rPr>
        <w:t>چنانچه ميانگين ضرايب محروميت ارقامي غيراز آنچه درجدول آمده است، شد يعني درفاصله دو عدد متوالي بدست آمد،</w:t>
      </w:r>
      <w:r>
        <w:rPr>
          <w:rFonts w:cs="Nazanin" w:hint="cs"/>
          <w:i/>
          <w:iCs/>
          <w:color w:val="FF0000"/>
          <w:rtl/>
          <w:lang w:bidi="fa-IR"/>
        </w:rPr>
        <w:t xml:space="preserve"> بازاي هر 01/0 محاسبه گردد.</w:t>
      </w:r>
    </w:p>
    <w:p w:rsidR="00CB78AD" w:rsidRPr="00192E00" w:rsidRDefault="00CB78AD" w:rsidP="00CB78AD">
      <w:pPr>
        <w:bidi/>
        <w:jc w:val="both"/>
        <w:rPr>
          <w:rFonts w:cs="Nazanin" w:hint="cs"/>
          <w:i/>
          <w:iCs/>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4616"/>
      </w:tblGrid>
      <w:tr w:rsidR="00CB78AD" w:rsidRPr="00192E00" w:rsidTr="004721C1">
        <w:tc>
          <w:tcPr>
            <w:tcW w:w="4788" w:type="dxa"/>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متوسط ضرايب محروميت استان، شهرستان، و منطقه</w:t>
            </w:r>
          </w:p>
        </w:tc>
        <w:tc>
          <w:tcPr>
            <w:tcW w:w="4788" w:type="dxa"/>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مبلغ تعيين شده بازاي هر نفر جمعيت تحت پوشش پزشك (</w:t>
            </w:r>
            <w:r w:rsidRPr="00192E00">
              <w:rPr>
                <w:rFonts w:cs="Nazanin"/>
                <w:b/>
                <w:bCs/>
                <w:sz w:val="22"/>
                <w:szCs w:val="22"/>
                <w:lang w:bidi="fa-IR"/>
              </w:rPr>
              <w:t>K</w:t>
            </w:r>
            <w:r w:rsidRPr="00192E00">
              <w:rPr>
                <w:rFonts w:cs="Nazanin" w:hint="cs"/>
                <w:b/>
                <w:bCs/>
                <w:sz w:val="22"/>
                <w:szCs w:val="22"/>
                <w:rtl/>
                <w:lang w:bidi="fa-IR"/>
              </w:rPr>
              <w:t>)</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00/1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1</w:t>
            </w:r>
            <w:r>
              <w:rPr>
                <w:rFonts w:cs="Nazanin" w:hint="cs"/>
                <w:b/>
                <w:bCs/>
                <w:color w:val="FF0000"/>
                <w:rtl/>
                <w:lang w:bidi="fa-IR"/>
              </w:rPr>
              <w:t>80</w:t>
            </w:r>
            <w:r w:rsidRPr="00BB226E">
              <w:rPr>
                <w:rFonts w:cs="Nazanin" w:hint="cs"/>
                <w:b/>
                <w:bCs/>
                <w:color w:val="FF0000"/>
                <w:rtl/>
                <w:lang w:bidi="fa-IR"/>
              </w:rPr>
              <w:t xml:space="preserve"> تومان</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05/1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185</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10/1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1</w:t>
            </w:r>
            <w:r>
              <w:rPr>
                <w:rFonts w:cs="Nazanin" w:hint="cs"/>
                <w:b/>
                <w:bCs/>
                <w:color w:val="FF0000"/>
                <w:rtl/>
                <w:lang w:bidi="fa-IR"/>
              </w:rPr>
              <w:t>90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15/1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200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20/1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2</w:t>
            </w:r>
            <w:r>
              <w:rPr>
                <w:rFonts w:cs="Nazanin" w:hint="cs"/>
                <w:b/>
                <w:bCs/>
                <w:color w:val="FF0000"/>
                <w:rtl/>
                <w:lang w:bidi="fa-IR"/>
              </w:rPr>
              <w:t>10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25/1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220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30/1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230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35/1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240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40/1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250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45/1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265</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50/1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280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55/1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295</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60/1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310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65/1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325</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70/1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34</w:t>
            </w:r>
            <w:r>
              <w:rPr>
                <w:rFonts w:cs="Nazanin" w:hint="cs"/>
                <w:b/>
                <w:bCs/>
                <w:color w:val="FF0000"/>
                <w:rtl/>
                <w:lang w:bidi="fa-IR"/>
              </w:rPr>
              <w:t>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75/1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360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80/1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380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85/1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400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90/1</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42</w:t>
            </w:r>
            <w:r>
              <w:rPr>
                <w:rFonts w:cs="Nazanin" w:hint="cs"/>
                <w:b/>
                <w:bCs/>
                <w:color w:val="FF0000"/>
                <w:rtl/>
                <w:lang w:bidi="fa-IR"/>
              </w:rPr>
              <w:t>0</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Pr>
                <w:rFonts w:cs="Nazanin" w:hint="cs"/>
                <w:b/>
                <w:bCs/>
                <w:rtl/>
                <w:lang w:bidi="fa-IR"/>
              </w:rPr>
              <w:t>95/1</w:t>
            </w:r>
          </w:p>
        </w:tc>
        <w:tc>
          <w:tcPr>
            <w:tcW w:w="4788" w:type="dxa"/>
          </w:tcPr>
          <w:p w:rsidR="00CB78AD" w:rsidRPr="00BB226E" w:rsidRDefault="00CB78AD" w:rsidP="004721C1">
            <w:pPr>
              <w:bidi/>
              <w:jc w:val="center"/>
              <w:rPr>
                <w:rFonts w:cs="Nazanin" w:hint="cs"/>
                <w:b/>
                <w:bCs/>
                <w:color w:val="FF0000"/>
                <w:rtl/>
                <w:lang w:bidi="fa-IR"/>
              </w:rPr>
            </w:pPr>
            <w:r>
              <w:rPr>
                <w:rFonts w:cs="Nazanin" w:hint="cs"/>
                <w:b/>
                <w:bCs/>
                <w:color w:val="FF0000"/>
                <w:rtl/>
                <w:lang w:bidi="fa-IR"/>
              </w:rPr>
              <w:t>445</w:t>
            </w:r>
          </w:p>
        </w:tc>
      </w:tr>
      <w:tr w:rsidR="00CB78AD" w:rsidRPr="00192E00" w:rsidTr="004721C1">
        <w:tc>
          <w:tcPr>
            <w:tcW w:w="4788" w:type="dxa"/>
          </w:tcPr>
          <w:p w:rsidR="00CB78AD" w:rsidRPr="00192E00" w:rsidRDefault="00CB78AD" w:rsidP="004721C1">
            <w:pPr>
              <w:bidi/>
              <w:jc w:val="center"/>
              <w:rPr>
                <w:rFonts w:cs="Nazanin" w:hint="cs"/>
                <w:b/>
                <w:bCs/>
                <w:rtl/>
                <w:lang w:bidi="fa-IR"/>
              </w:rPr>
            </w:pPr>
            <w:r w:rsidRPr="00192E00">
              <w:rPr>
                <w:rFonts w:cs="Nazanin" w:hint="cs"/>
                <w:b/>
                <w:bCs/>
                <w:rtl/>
                <w:lang w:bidi="fa-IR"/>
              </w:rPr>
              <w:t>00/2</w:t>
            </w:r>
          </w:p>
        </w:tc>
        <w:tc>
          <w:tcPr>
            <w:tcW w:w="4788" w:type="dxa"/>
          </w:tcPr>
          <w:p w:rsidR="00CB78AD" w:rsidRPr="00BB226E" w:rsidRDefault="00CB78AD" w:rsidP="004721C1">
            <w:pPr>
              <w:bidi/>
              <w:jc w:val="center"/>
              <w:rPr>
                <w:rFonts w:cs="Nazanin" w:hint="cs"/>
                <w:b/>
                <w:bCs/>
                <w:color w:val="FF0000"/>
                <w:rtl/>
                <w:lang w:bidi="fa-IR"/>
              </w:rPr>
            </w:pPr>
            <w:r w:rsidRPr="00BB226E">
              <w:rPr>
                <w:rFonts w:cs="Nazanin" w:hint="cs"/>
                <w:b/>
                <w:bCs/>
                <w:color w:val="FF0000"/>
                <w:rtl/>
                <w:lang w:bidi="fa-IR"/>
              </w:rPr>
              <w:t>470</w:t>
            </w:r>
          </w:p>
        </w:tc>
      </w:tr>
    </w:tbl>
    <w:p w:rsidR="00CB78AD" w:rsidRPr="00192E00" w:rsidRDefault="00CB78AD" w:rsidP="00CB78AD">
      <w:pPr>
        <w:bidi/>
        <w:ind w:left="360"/>
        <w:jc w:val="both"/>
        <w:rPr>
          <w:rFonts w:cs="Nazanin" w:hint="cs"/>
          <w:i/>
          <w:iCs/>
          <w:lang w:bidi="fa-IR"/>
        </w:rPr>
      </w:pPr>
      <w:r w:rsidRPr="00192E00">
        <w:rPr>
          <w:rFonts w:cs="Nazanin" w:hint="cs"/>
          <w:i/>
          <w:iCs/>
          <w:rtl/>
          <w:lang w:bidi="fa-IR"/>
        </w:rPr>
        <w:t xml:space="preserve">  </w:t>
      </w:r>
    </w:p>
    <w:p w:rsidR="00CB78AD" w:rsidRPr="00192E00" w:rsidRDefault="00CB78AD" w:rsidP="00CB78AD">
      <w:pPr>
        <w:numPr>
          <w:ilvl w:val="0"/>
          <w:numId w:val="11"/>
        </w:numPr>
        <w:tabs>
          <w:tab w:val="clear" w:pos="720"/>
          <w:tab w:val="num" w:pos="360"/>
        </w:tabs>
        <w:bidi/>
        <w:ind w:left="360"/>
        <w:jc w:val="both"/>
        <w:rPr>
          <w:rFonts w:cs="Nazanin" w:hint="cs"/>
          <w:i/>
          <w:iCs/>
          <w:lang w:bidi="fa-IR"/>
        </w:rPr>
      </w:pPr>
      <w:r w:rsidRPr="00192E00">
        <w:rPr>
          <w:rFonts w:cs="Nazanin" w:hint="cs"/>
          <w:b/>
          <w:bCs/>
          <w:i/>
          <w:iCs/>
          <w:rtl/>
          <w:lang w:bidi="fa-IR"/>
        </w:rPr>
        <w:t>سهم پراكندگي:</w:t>
      </w:r>
      <w:r w:rsidRPr="00192E00">
        <w:rPr>
          <w:rFonts w:cs="Nazanin" w:hint="cs"/>
          <w:i/>
          <w:iCs/>
          <w:rtl/>
          <w:lang w:bidi="fa-IR"/>
        </w:rPr>
        <w:t xml:space="preserve"> اين سهم، خود شامل چند گزينه مي باشد:</w:t>
      </w:r>
    </w:p>
    <w:p w:rsidR="00CB78AD" w:rsidRPr="00192E00" w:rsidRDefault="00CB78AD" w:rsidP="00CB78AD">
      <w:pPr>
        <w:numPr>
          <w:ilvl w:val="0"/>
          <w:numId w:val="12"/>
        </w:numPr>
        <w:tabs>
          <w:tab w:val="num" w:pos="720"/>
        </w:tabs>
        <w:bidi/>
        <w:ind w:left="720"/>
        <w:jc w:val="both"/>
        <w:rPr>
          <w:rFonts w:cs="Nazanin" w:hint="cs"/>
          <w:i/>
          <w:iCs/>
          <w:lang w:bidi="fa-IR"/>
        </w:rPr>
      </w:pPr>
      <w:r w:rsidRPr="00192E00">
        <w:rPr>
          <w:rFonts w:cs="Nazanin" w:hint="cs"/>
          <w:b/>
          <w:bCs/>
          <w:i/>
          <w:iCs/>
          <w:rtl/>
          <w:lang w:bidi="fa-IR"/>
        </w:rPr>
        <w:t xml:space="preserve">تعداد خانه بهداشت تحت پوشش پزشك: </w:t>
      </w:r>
      <w:r w:rsidRPr="00192E00">
        <w:rPr>
          <w:rFonts w:cs="Nazanin" w:hint="cs"/>
          <w:i/>
          <w:iCs/>
          <w:rtl/>
          <w:lang w:bidi="fa-IR"/>
        </w:rPr>
        <w:t>بازاي هر خانه بهداشت مبلغ 30000 ريال درنظر گرفته مي شود.</w:t>
      </w:r>
    </w:p>
    <w:p w:rsidR="00CB78AD" w:rsidRPr="00192E00" w:rsidRDefault="00CB78AD" w:rsidP="00CB78AD">
      <w:pPr>
        <w:numPr>
          <w:ilvl w:val="0"/>
          <w:numId w:val="12"/>
        </w:numPr>
        <w:tabs>
          <w:tab w:val="num" w:pos="720"/>
        </w:tabs>
        <w:bidi/>
        <w:ind w:left="720"/>
        <w:jc w:val="both"/>
        <w:rPr>
          <w:rFonts w:cs="Nazanin" w:hint="cs"/>
          <w:b/>
          <w:bCs/>
          <w:i/>
          <w:iCs/>
          <w:lang w:bidi="fa-IR"/>
        </w:rPr>
      </w:pPr>
      <w:r w:rsidRPr="00192E00">
        <w:rPr>
          <w:rFonts w:cs="Nazanin" w:hint="cs"/>
          <w:b/>
          <w:bCs/>
          <w:i/>
          <w:iCs/>
          <w:rtl/>
          <w:lang w:bidi="fa-IR"/>
        </w:rPr>
        <w:t>مجموع فواصل خانه هاي بهداشت تحت پوشش پزشك برحسب كيلومتر:</w:t>
      </w:r>
      <w:r w:rsidRPr="00192E00">
        <w:rPr>
          <w:rFonts w:cs="Nazanin" w:hint="cs"/>
          <w:i/>
          <w:iCs/>
          <w:rtl/>
          <w:lang w:bidi="fa-IR"/>
        </w:rPr>
        <w:t xml:space="preserve"> بازاي هر كيلومتر در جاده آسفالته مبلغ 4000 ريال و در جاده خاكي و آبی مبلغ 5000 ريال درنظر گرفته مي شود (براي مراكز تك پزشكه بترتيب 2000 و 2500 ريال است). </w:t>
      </w:r>
    </w:p>
    <w:p w:rsidR="00CB78AD" w:rsidRPr="00192E00" w:rsidRDefault="00CB78AD" w:rsidP="00CB78AD">
      <w:pPr>
        <w:numPr>
          <w:ilvl w:val="0"/>
          <w:numId w:val="12"/>
        </w:numPr>
        <w:tabs>
          <w:tab w:val="num" w:pos="720"/>
        </w:tabs>
        <w:bidi/>
        <w:ind w:left="720"/>
        <w:jc w:val="both"/>
        <w:rPr>
          <w:rFonts w:cs="Nazanin" w:hint="cs"/>
          <w:b/>
          <w:bCs/>
          <w:i/>
          <w:iCs/>
          <w:lang w:bidi="fa-IR"/>
        </w:rPr>
      </w:pPr>
      <w:r w:rsidRPr="00192E00">
        <w:rPr>
          <w:rFonts w:cs="Nazanin" w:hint="cs"/>
          <w:b/>
          <w:bCs/>
          <w:i/>
          <w:iCs/>
          <w:rtl/>
          <w:lang w:bidi="fa-IR"/>
        </w:rPr>
        <w:t xml:space="preserve">مجموع فواصل روستاهاي قمر تحت پوشش پزشك تا </w:t>
      </w:r>
      <w:r>
        <w:rPr>
          <w:rFonts w:cs="Nazanin" w:hint="cs"/>
          <w:b/>
          <w:bCs/>
          <w:i/>
          <w:iCs/>
          <w:rtl/>
          <w:lang w:bidi="fa-IR"/>
        </w:rPr>
        <w:t>روستاي اصلي</w:t>
      </w:r>
      <w:r w:rsidRPr="00192E00">
        <w:rPr>
          <w:rFonts w:cs="Nazanin" w:hint="cs"/>
          <w:b/>
          <w:bCs/>
          <w:i/>
          <w:iCs/>
          <w:rtl/>
          <w:lang w:bidi="fa-IR"/>
        </w:rPr>
        <w:t xml:space="preserve"> برحسب كيلومتر:</w:t>
      </w:r>
      <w:r w:rsidRPr="00192E00">
        <w:rPr>
          <w:rFonts w:cs="Nazanin" w:hint="cs"/>
          <w:i/>
          <w:iCs/>
          <w:rtl/>
          <w:lang w:bidi="fa-IR"/>
        </w:rPr>
        <w:t xml:space="preserve"> بازاي هر كيلومتر در جاده آسفالته مبلغ 6000 ريال و در جاده خاكي و آبی مبلغ 8000 ريال درنظر گرفته مي شود (براي مراكز تك پزشكه بترتيب 3000 و 4000 ريال است). </w:t>
      </w:r>
      <w:r w:rsidRPr="00192E00">
        <w:rPr>
          <w:rFonts w:cs="Nazanin" w:hint="cs"/>
          <w:b/>
          <w:bCs/>
          <w:i/>
          <w:iCs/>
          <w:rtl/>
          <w:lang w:bidi="fa-IR"/>
        </w:rPr>
        <w:t xml:space="preserve"> </w:t>
      </w:r>
    </w:p>
    <w:p w:rsidR="00CB78AD" w:rsidRPr="00192E00" w:rsidRDefault="00CB78AD" w:rsidP="00CB78AD">
      <w:pPr>
        <w:numPr>
          <w:ilvl w:val="0"/>
          <w:numId w:val="12"/>
        </w:numPr>
        <w:tabs>
          <w:tab w:val="num" w:pos="720"/>
        </w:tabs>
        <w:bidi/>
        <w:ind w:left="720"/>
        <w:jc w:val="both"/>
        <w:rPr>
          <w:rFonts w:cs="Nazanin" w:hint="cs"/>
          <w:b/>
          <w:bCs/>
          <w:i/>
          <w:iCs/>
          <w:lang w:bidi="fa-IR"/>
        </w:rPr>
      </w:pPr>
      <w:r w:rsidRPr="00192E00">
        <w:rPr>
          <w:rFonts w:cs="Nazanin" w:hint="cs"/>
          <w:b/>
          <w:bCs/>
          <w:i/>
          <w:iCs/>
          <w:rtl/>
          <w:lang w:bidi="fa-IR"/>
        </w:rPr>
        <w:lastRenderedPageBreak/>
        <w:t>مجموع فواصل روستاهاي سياري مسكوني تحت پوشش پزشك تا مركز برحسب كيلومتر:</w:t>
      </w:r>
      <w:r w:rsidRPr="00192E00">
        <w:rPr>
          <w:rFonts w:cs="Nazanin" w:hint="cs"/>
          <w:i/>
          <w:iCs/>
          <w:rtl/>
          <w:lang w:bidi="fa-IR"/>
        </w:rPr>
        <w:t xml:space="preserve"> بازاي هر كيلومتر در جاده آسفالته مبلغ 4000 ريال و در جاده خاكي و آبی مبلغ 5000 ريال درنظر گرفته مي شود. </w:t>
      </w:r>
    </w:p>
    <w:p w:rsidR="00CB78AD" w:rsidRDefault="00CB78AD" w:rsidP="00CB78AD">
      <w:pPr>
        <w:tabs>
          <w:tab w:val="num" w:pos="360"/>
        </w:tabs>
        <w:bidi/>
        <w:ind w:left="360" w:hanging="360"/>
        <w:jc w:val="both"/>
        <w:rPr>
          <w:rFonts w:cs="Nazanin" w:hint="cs"/>
          <w:i/>
          <w:iCs/>
          <w:rtl/>
          <w:lang w:bidi="fa-IR"/>
        </w:rPr>
      </w:pPr>
      <w:r w:rsidRPr="00192E00">
        <w:rPr>
          <w:rFonts w:cs="Nazanin" w:hint="cs"/>
          <w:i/>
          <w:iCs/>
          <w:rtl/>
          <w:lang w:bidi="fa-IR"/>
        </w:rPr>
        <w:t>جمع گزينه هاي مربوط به سهم پراكندگي در فرمول لحاظ مي شود</w:t>
      </w:r>
      <w:r>
        <w:rPr>
          <w:rFonts w:cs="Nazanin" w:hint="cs"/>
          <w:i/>
          <w:iCs/>
          <w:rtl/>
          <w:lang w:bidi="fa-IR"/>
        </w:rPr>
        <w:t>.</w:t>
      </w:r>
    </w:p>
    <w:p w:rsidR="00CB78AD" w:rsidRPr="00342121" w:rsidRDefault="00CB78AD" w:rsidP="00CB78AD">
      <w:pPr>
        <w:tabs>
          <w:tab w:val="num" w:pos="360"/>
        </w:tabs>
        <w:bidi/>
        <w:ind w:left="360" w:hanging="360"/>
        <w:jc w:val="both"/>
        <w:rPr>
          <w:rFonts w:cs="Nazanin" w:hint="cs"/>
          <w:i/>
          <w:iCs/>
          <w:color w:val="FF0000"/>
          <w:rtl/>
          <w:lang w:bidi="fa-IR"/>
        </w:rPr>
      </w:pPr>
      <w:r w:rsidRPr="009E73D4">
        <w:rPr>
          <w:rFonts w:cs="Nazanin" w:hint="cs"/>
          <w:b/>
          <w:bCs/>
          <w:i/>
          <w:iCs/>
          <w:rtl/>
          <w:lang w:bidi="fa-IR"/>
        </w:rPr>
        <w:t>7</w:t>
      </w:r>
      <w:r w:rsidRPr="002C3734">
        <w:rPr>
          <w:rFonts w:cs="Nazanin" w:hint="cs"/>
          <w:b/>
          <w:bCs/>
          <w:i/>
          <w:iCs/>
          <w:color w:val="FF0000"/>
          <w:rtl/>
          <w:lang w:bidi="fa-IR"/>
        </w:rPr>
        <w:t>-</w:t>
      </w:r>
      <w:r w:rsidRPr="002C3734">
        <w:rPr>
          <w:rFonts w:cs="Nazanin" w:hint="cs"/>
          <w:i/>
          <w:iCs/>
          <w:color w:val="FF0000"/>
          <w:rtl/>
          <w:lang w:bidi="fa-IR"/>
        </w:rPr>
        <w:t xml:space="preserve"> </w:t>
      </w:r>
      <w:r w:rsidRPr="002C3734">
        <w:rPr>
          <w:rFonts w:cs="Nazanin" w:hint="cs"/>
          <w:b/>
          <w:bCs/>
          <w:i/>
          <w:iCs/>
          <w:color w:val="FF0000"/>
          <w:rtl/>
          <w:lang w:bidi="fa-IR"/>
        </w:rPr>
        <w:t xml:space="preserve">دارندگان مدرك </w:t>
      </w:r>
      <w:r w:rsidRPr="002C3734">
        <w:rPr>
          <w:rFonts w:cs="Nazanin"/>
          <w:b/>
          <w:bCs/>
          <w:i/>
          <w:iCs/>
          <w:color w:val="FF0000"/>
          <w:lang w:bidi="fa-IR"/>
        </w:rPr>
        <w:t>MPH</w:t>
      </w:r>
      <w:r w:rsidRPr="002C3734">
        <w:rPr>
          <w:rFonts w:cs="Nazanin" w:hint="cs"/>
          <w:b/>
          <w:bCs/>
          <w:i/>
          <w:iCs/>
          <w:color w:val="FF0000"/>
          <w:rtl/>
          <w:lang w:bidi="fa-IR"/>
        </w:rPr>
        <w:t xml:space="preserve">:‌ </w:t>
      </w:r>
      <w:r w:rsidRPr="002C3734">
        <w:rPr>
          <w:rFonts w:cs="Nazanin" w:hint="cs"/>
          <w:i/>
          <w:iCs/>
          <w:color w:val="FF0000"/>
          <w:rtl/>
          <w:lang w:bidi="fa-IR"/>
        </w:rPr>
        <w:t xml:space="preserve">پزشكان خانواده اي كه داراي مدرك </w:t>
      </w:r>
      <w:r w:rsidRPr="002C3734">
        <w:rPr>
          <w:rFonts w:cs="Nazanin"/>
          <w:i/>
          <w:iCs/>
          <w:color w:val="FF0000"/>
          <w:lang w:bidi="fa-IR"/>
        </w:rPr>
        <w:t>MPH</w:t>
      </w:r>
      <w:r w:rsidRPr="002C3734">
        <w:rPr>
          <w:rFonts w:cs="Nazanin" w:hint="cs"/>
          <w:i/>
          <w:iCs/>
          <w:color w:val="FF0000"/>
          <w:rtl/>
          <w:lang w:bidi="fa-IR"/>
        </w:rPr>
        <w:t xml:space="preserve"> هستند معادل </w:t>
      </w:r>
      <w:r>
        <w:rPr>
          <w:rFonts w:cs="Nazanin" w:hint="cs"/>
          <w:i/>
          <w:iCs/>
          <w:color w:val="FF0000"/>
          <w:rtl/>
          <w:lang w:bidi="fa-IR"/>
        </w:rPr>
        <w:t>4</w:t>
      </w:r>
      <w:r w:rsidRPr="002C3734">
        <w:rPr>
          <w:rFonts w:cs="Nazanin" w:hint="cs"/>
          <w:i/>
          <w:iCs/>
          <w:color w:val="FF0000"/>
          <w:rtl/>
          <w:lang w:bidi="fa-IR"/>
        </w:rPr>
        <w:t>% كل حقوق دريافتي آنها به مبلغ قرارداد اضافه مي شود. براي آنها كه</w:t>
      </w:r>
      <w:r>
        <w:rPr>
          <w:rFonts w:cs="Nazanin" w:hint="cs"/>
          <w:i/>
          <w:iCs/>
          <w:color w:val="FF0000"/>
          <w:rtl/>
          <w:lang w:bidi="fa-IR"/>
        </w:rPr>
        <w:t xml:space="preserve"> هنوز مدرك كامل را دريافت نكرده اند، بازاي طي كردن </w:t>
      </w:r>
      <w:r w:rsidRPr="002C3734">
        <w:rPr>
          <w:rFonts w:cs="Nazanin" w:hint="cs"/>
          <w:i/>
          <w:iCs/>
          <w:color w:val="FF0000"/>
          <w:rtl/>
          <w:lang w:bidi="fa-IR"/>
        </w:rPr>
        <w:t>هر ترم از اين دوره با حداقل معدل 15</w:t>
      </w:r>
      <w:r>
        <w:rPr>
          <w:rFonts w:cs="Nazanin" w:hint="cs"/>
          <w:i/>
          <w:iCs/>
          <w:color w:val="FF0000"/>
          <w:rtl/>
          <w:lang w:bidi="fa-IR"/>
        </w:rPr>
        <w:t>و به تعداد حداقل 10 واحد</w:t>
      </w:r>
      <w:r w:rsidRPr="002C3734">
        <w:rPr>
          <w:rFonts w:cs="Nazanin" w:hint="cs"/>
          <w:i/>
          <w:iCs/>
          <w:color w:val="FF0000"/>
          <w:rtl/>
          <w:lang w:bidi="fa-IR"/>
        </w:rPr>
        <w:t xml:space="preserve">، به ميزان </w:t>
      </w:r>
      <w:r>
        <w:rPr>
          <w:rFonts w:cs="Nazanin" w:hint="cs"/>
          <w:i/>
          <w:iCs/>
          <w:color w:val="FF0000"/>
          <w:rtl/>
          <w:lang w:bidi="fa-IR"/>
        </w:rPr>
        <w:t>1</w:t>
      </w:r>
      <w:r w:rsidRPr="002C3734">
        <w:rPr>
          <w:rFonts w:cs="Nazanin" w:hint="cs"/>
          <w:i/>
          <w:iCs/>
          <w:color w:val="FF0000"/>
          <w:rtl/>
          <w:lang w:bidi="fa-IR"/>
        </w:rPr>
        <w:t xml:space="preserve"> درصد كل</w:t>
      </w:r>
      <w:r w:rsidRPr="00342121">
        <w:rPr>
          <w:rFonts w:cs="Nazanin" w:hint="cs"/>
          <w:i/>
          <w:iCs/>
          <w:color w:val="FF0000"/>
          <w:rtl/>
          <w:lang w:bidi="fa-IR"/>
        </w:rPr>
        <w:t xml:space="preserve"> مبلغ قرارداد، به دريافتي آنها اضافه مي گردد. </w:t>
      </w:r>
      <w:r>
        <w:rPr>
          <w:rFonts w:cs="Nazanin" w:hint="cs"/>
          <w:i/>
          <w:iCs/>
          <w:color w:val="FF0000"/>
          <w:rtl/>
          <w:lang w:bidi="fa-IR"/>
        </w:rPr>
        <w:t>اين مبلغ در ابتداي انعقاد قرارداد درنظر گرفته مي شود.</w:t>
      </w:r>
    </w:p>
    <w:p w:rsidR="00CB78AD" w:rsidRPr="00192E00" w:rsidRDefault="00CB78AD" w:rsidP="00CB78AD">
      <w:pPr>
        <w:bidi/>
        <w:jc w:val="both"/>
        <w:rPr>
          <w:rFonts w:cs="Nazanin" w:hint="cs"/>
          <w:b/>
          <w:bCs/>
          <w:i/>
          <w:iCs/>
          <w:sz w:val="22"/>
          <w:szCs w:val="22"/>
          <w:lang w:bidi="fa-IR"/>
        </w:rPr>
      </w:pPr>
      <w:r>
        <w:rPr>
          <w:rFonts w:cs="Nazanin" w:hint="cs"/>
          <w:b/>
          <w:bCs/>
          <w:i/>
          <w:iCs/>
          <w:rtl/>
          <w:lang w:bidi="fa-IR"/>
        </w:rPr>
        <w:t>8-</w:t>
      </w:r>
      <w:r w:rsidRPr="00192E00">
        <w:rPr>
          <w:rFonts w:cs="Nazanin" w:hint="cs"/>
          <w:b/>
          <w:bCs/>
          <w:i/>
          <w:iCs/>
          <w:rtl/>
          <w:lang w:bidi="fa-IR"/>
        </w:rPr>
        <w:t xml:space="preserve">ضريب عملكرد: </w:t>
      </w:r>
      <w:r w:rsidRPr="00192E00">
        <w:rPr>
          <w:rFonts w:cs="Nazanin" w:hint="cs"/>
          <w:i/>
          <w:iCs/>
          <w:rtl/>
          <w:lang w:bidi="fa-IR"/>
        </w:rPr>
        <w:t>براساس چك ليست پايش مركز كه هر سه ماه يكبار بايد انجام شود و شامل سوالات فني، ساختاري، مديريتي، عملكردي، رضايتمندي، همكاري هاي بين بخشي و اجراي دستورعمل مي باشد، ضريب عملكرد تعيين مي شود (پيوست شماره</w:t>
      </w:r>
      <w:r>
        <w:rPr>
          <w:rFonts w:cs="Nazanin" w:hint="cs"/>
          <w:i/>
          <w:iCs/>
          <w:rtl/>
          <w:lang w:bidi="fa-IR"/>
        </w:rPr>
        <w:t xml:space="preserve"> 17</w:t>
      </w:r>
      <w:r w:rsidRPr="00192E00">
        <w:rPr>
          <w:rFonts w:cs="Nazanin" w:hint="cs"/>
          <w:i/>
          <w:iCs/>
          <w:rtl/>
          <w:lang w:bidi="fa-IR"/>
        </w:rPr>
        <w:t xml:space="preserve"> محتواي چك ليست نظارتي خدمات پزشك به همراه دستورعمل آن مي باشد). درچك ليست پايش، به تعداد سوالاتی که وجود دارد چنانچه پاسخ صحيح برای 90% آنها مشخص شود، ضريب عملکرد برابر 0/1 ثبت مي گردد. نتيجه پايش در فاصله 91تا 95 درصد تا ضريب عملکرد 1/1 و نتيجه پايش در بيش از 95% تا ضريب عملکرد 2/1 درنظر گرفته می شود. به عبارت ديگر، پايش تا 90% کل حقوق محاسبه شده بايد به فرد پرداخت گردد. بازای هر 1% افزايش نتيجه پايش عملکرد از 90% حدود 2% تشويقی به پزشک پرداخت خواهدشد. نتيجه پايش 100% معادل 20% افزايش حقوق است. بازاي هر پاسخ ناصحيح (کمتراز 90) متناسب با تعداد کل سوالات، از ضريب عملكرد 1 كم مي شود. يعني اگر نتيجه پايش پزشكي 85% شد بايد 15% از حقوق كلي وي كسر گردد. چنانچه 70% پاسخ سوالات قابل قبول نبود يعني ضريب عملكرد 7/0 ، پزشك مزبور فقط يك بار ديگر فرصت دارد مشكلات عملكردي خود را اصلاح كند زيرا باکسب 2 بار عملكرد 7/0 ، لغو قرارداد مي شود. البته نبايد هريک از بخش های چک ليست، کمتراز 50% شود. در چنين شرايطی به پزشک درمورد آن بخش، تذکر داده می شود. كسب ضريب عملكرد40% سبب لغو قرارداد مي شود. در ضريب عملكرد 7/0 بايد 30% حقوق فرد كسر گردد.</w:t>
      </w:r>
    </w:p>
    <w:p w:rsidR="00CB78AD" w:rsidRDefault="00CB78AD" w:rsidP="00CB78AD">
      <w:pPr>
        <w:bidi/>
        <w:jc w:val="both"/>
        <w:rPr>
          <w:rFonts w:cs="Nazanin"/>
          <w:b/>
          <w:bCs/>
          <w:i/>
          <w:iCs/>
          <w:sz w:val="22"/>
          <w:szCs w:val="22"/>
          <w:rtl/>
          <w:lang w:bidi="fa-IR"/>
        </w:rPr>
      </w:pPr>
      <w:r w:rsidRPr="00192E00">
        <w:rPr>
          <w:rFonts w:cs="Nazanin" w:hint="cs"/>
          <w:b/>
          <w:bCs/>
          <w:rtl/>
          <w:lang w:bidi="fa-IR"/>
        </w:rPr>
        <w:t>همانطور كه مشاهده مي شود ضريب عملكرد بر تمامي عناصر موجود در فرمول پرداختي به پزشك خانواده تاثير    مي گذارد و فقط درمورد افرادي كه مركز بهداشت شهرستان، بيتوته براي آنها را الزامي نكرده است بايد سهم تعداد شب بيتوته از تاثير ضريب عملكرد محفوظ بماند.</w:t>
      </w:r>
    </w:p>
    <w:p w:rsidR="00CB78AD" w:rsidRPr="00192E00" w:rsidRDefault="00CB78AD" w:rsidP="00CB78AD">
      <w:pPr>
        <w:bidi/>
        <w:jc w:val="both"/>
        <w:rPr>
          <w:rFonts w:cs="Nazanin" w:hint="cs"/>
          <w:b/>
          <w:bCs/>
          <w:i/>
          <w:iCs/>
          <w:sz w:val="22"/>
          <w:szCs w:val="22"/>
          <w:rtl/>
          <w:lang w:bidi="fa-IR"/>
        </w:rPr>
      </w:pPr>
      <w:r>
        <w:rPr>
          <w:rFonts w:cs="Nazanin"/>
          <w:b/>
          <w:bCs/>
          <w:i/>
          <w:iCs/>
          <w:sz w:val="22"/>
          <w:szCs w:val="22"/>
          <w:rtl/>
          <w:lang w:bidi="fa-IR"/>
        </w:rPr>
        <w:br w:type="page"/>
      </w:r>
    </w:p>
    <w:tbl>
      <w:tblPr>
        <w:bidiVisual/>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9134"/>
      </w:tblGrid>
      <w:tr w:rsidR="00CB78AD" w:rsidRPr="00192E00" w:rsidTr="004721C1">
        <w:tc>
          <w:tcPr>
            <w:tcW w:w="9648" w:type="dxa"/>
          </w:tcPr>
          <w:p w:rsidR="00CB78AD" w:rsidRPr="00192E00" w:rsidRDefault="00CB78AD" w:rsidP="004721C1">
            <w:pPr>
              <w:bidi/>
              <w:ind w:left="360"/>
              <w:jc w:val="both"/>
              <w:rPr>
                <w:rFonts w:cs="Nazanin" w:hint="cs"/>
                <w:b/>
                <w:bCs/>
                <w:i/>
                <w:iCs/>
                <w:sz w:val="22"/>
                <w:szCs w:val="22"/>
                <w:rtl/>
                <w:lang w:bidi="fa-IR"/>
              </w:rPr>
            </w:pPr>
            <w:r w:rsidRPr="00192E00">
              <w:rPr>
                <w:rFonts w:cs="Nazanin" w:hint="cs"/>
                <w:b/>
                <w:bCs/>
                <w:i/>
                <w:iCs/>
                <w:sz w:val="22"/>
                <w:szCs w:val="22"/>
                <w:rtl/>
                <w:lang w:bidi="fa-IR"/>
              </w:rPr>
              <w:lastRenderedPageBreak/>
              <w:t>فرمول مكانيسم پرداخت پزشك در مراکز تک پزشکه با بيتوته:</w:t>
            </w:r>
          </w:p>
          <w:p w:rsidR="00CB78AD" w:rsidRPr="00192E00" w:rsidRDefault="00CB78AD" w:rsidP="004721C1">
            <w:pPr>
              <w:bidi/>
              <w:ind w:left="360"/>
              <w:jc w:val="both"/>
              <w:rPr>
                <w:rFonts w:cs="Nazanin" w:hint="cs"/>
                <w:b/>
                <w:bCs/>
                <w:i/>
                <w:iCs/>
                <w:sz w:val="22"/>
                <w:szCs w:val="22"/>
                <w:rtl/>
                <w:lang w:bidi="fa-IR"/>
              </w:rPr>
            </w:pPr>
            <w:r w:rsidRPr="00192E00">
              <w:rPr>
                <w:rFonts w:cs="Nazanin" w:hint="cs"/>
                <w:b/>
                <w:bCs/>
                <w:sz w:val="22"/>
                <w:szCs w:val="22"/>
                <w:rtl/>
                <w:lang w:bidi="fa-IR"/>
              </w:rPr>
              <w:t>ضريب عملكرد*{سهم پراكندگي+(</w:t>
            </w:r>
            <w:r w:rsidRPr="00192E00">
              <w:rPr>
                <w:rFonts w:cs="Nazanin"/>
                <w:b/>
                <w:bCs/>
                <w:sz w:val="22"/>
                <w:szCs w:val="22"/>
                <w:lang w:bidi="fa-IR"/>
              </w:rPr>
              <w:t>K</w:t>
            </w:r>
            <w:r w:rsidRPr="00192E00">
              <w:rPr>
                <w:rFonts w:cs="Nazanin" w:hint="cs"/>
                <w:b/>
                <w:bCs/>
                <w:sz w:val="22"/>
                <w:szCs w:val="22"/>
                <w:rtl/>
                <w:lang w:bidi="fa-IR"/>
              </w:rPr>
              <w:t xml:space="preserve"> ريال*جمعيت)</w:t>
            </w:r>
            <w:r>
              <w:rPr>
                <w:rFonts w:cs="Nazanin" w:hint="cs"/>
                <w:b/>
                <w:bCs/>
                <w:sz w:val="22"/>
                <w:szCs w:val="22"/>
                <w:rtl/>
                <w:lang w:bidi="fa-IR"/>
              </w:rPr>
              <w:t>+</w:t>
            </w:r>
            <w:r w:rsidRPr="00192E00">
              <w:rPr>
                <w:rFonts w:cs="Nazanin" w:hint="cs"/>
                <w:b/>
                <w:bCs/>
                <w:sz w:val="22"/>
                <w:szCs w:val="22"/>
                <w:rtl/>
                <w:lang w:bidi="fa-IR"/>
              </w:rPr>
              <w:t xml:space="preserve"> </w:t>
            </w:r>
            <w:r>
              <w:rPr>
                <w:rFonts w:cs="Nazanin" w:hint="cs"/>
                <w:b/>
                <w:bCs/>
                <w:sz w:val="22"/>
                <w:szCs w:val="22"/>
                <w:rtl/>
                <w:lang w:bidi="fa-IR"/>
              </w:rPr>
              <w:t xml:space="preserve">امتياز مدرك </w:t>
            </w:r>
            <w:r>
              <w:rPr>
                <w:rFonts w:cs="Nazanin"/>
                <w:b/>
                <w:bCs/>
                <w:sz w:val="22"/>
                <w:szCs w:val="22"/>
                <w:lang w:bidi="fa-IR"/>
              </w:rPr>
              <w:t>MPH</w:t>
            </w:r>
            <w:r w:rsidRPr="00192E00">
              <w:rPr>
                <w:rFonts w:cs="Nazanin" w:hint="cs"/>
                <w:b/>
                <w:bCs/>
                <w:sz w:val="22"/>
                <w:szCs w:val="22"/>
                <w:rtl/>
                <w:lang w:bidi="fa-IR"/>
              </w:rPr>
              <w:t>+</w:t>
            </w:r>
            <w:r w:rsidRPr="00192E00">
              <w:rPr>
                <w:rFonts w:cs="Nazanin" w:hint="cs"/>
                <w:b/>
                <w:bCs/>
                <w:i/>
                <w:iCs/>
                <w:sz w:val="22"/>
                <w:szCs w:val="22"/>
                <w:rtl/>
                <w:lang w:bidi="fa-IR"/>
              </w:rPr>
              <w:t xml:space="preserve"> سهم ماندگاري در تيم پزشک خانواده</w:t>
            </w:r>
            <w:r w:rsidRPr="00192E00">
              <w:rPr>
                <w:rFonts w:cs="Nazanin" w:hint="cs"/>
                <w:b/>
                <w:bCs/>
                <w:sz w:val="22"/>
                <w:szCs w:val="22"/>
                <w:rtl/>
                <w:lang w:bidi="fa-IR"/>
              </w:rPr>
              <w:t xml:space="preserve"> +سهم محروميت</w:t>
            </w:r>
            <w:r w:rsidRPr="00192E00">
              <w:rPr>
                <w:rFonts w:cs="Nazanin" w:hint="cs"/>
                <w:b/>
                <w:bCs/>
                <w:i/>
                <w:iCs/>
                <w:sz w:val="22"/>
                <w:szCs w:val="22"/>
                <w:rtl/>
                <w:lang w:bidi="fa-IR"/>
              </w:rPr>
              <w:t xml:space="preserve"> </w:t>
            </w:r>
            <w:r w:rsidRPr="00192E00">
              <w:rPr>
                <w:rFonts w:cs="Nazanin" w:hint="cs"/>
                <w:b/>
                <w:bCs/>
                <w:sz w:val="22"/>
                <w:szCs w:val="22"/>
                <w:rtl/>
                <w:lang w:bidi="fa-IR"/>
              </w:rPr>
              <w:t>+ (1</w:t>
            </w:r>
            <w:r>
              <w:rPr>
                <w:rFonts w:cs="Nazanin" w:hint="cs"/>
                <w:b/>
                <w:bCs/>
                <w:sz w:val="22"/>
                <w:szCs w:val="22"/>
                <w:rtl/>
                <w:lang w:bidi="fa-IR"/>
              </w:rPr>
              <w:t>3</w:t>
            </w:r>
            <w:r w:rsidRPr="00192E00">
              <w:rPr>
                <w:rFonts w:cs="Nazanin" w:hint="cs"/>
                <w:b/>
                <w:bCs/>
                <w:sz w:val="22"/>
                <w:szCs w:val="22"/>
                <w:rtl/>
                <w:lang w:bidi="fa-IR"/>
              </w:rPr>
              <w:t>0000 ريال*تعداد شب بيتوته) }</w:t>
            </w:r>
          </w:p>
          <w:p w:rsidR="00CB78AD" w:rsidRPr="00192E00" w:rsidRDefault="00CB78AD" w:rsidP="004721C1">
            <w:pPr>
              <w:bidi/>
              <w:ind w:left="360"/>
              <w:jc w:val="both"/>
              <w:rPr>
                <w:rFonts w:cs="Nazanin" w:hint="cs"/>
                <w:b/>
                <w:bCs/>
                <w:i/>
                <w:iCs/>
                <w:sz w:val="22"/>
                <w:szCs w:val="22"/>
                <w:rtl/>
                <w:lang w:bidi="fa-IR"/>
              </w:rPr>
            </w:pPr>
          </w:p>
          <w:p w:rsidR="00CB78AD" w:rsidRPr="00192E00" w:rsidRDefault="00CB78AD" w:rsidP="004721C1">
            <w:pPr>
              <w:bidi/>
              <w:ind w:left="360"/>
              <w:jc w:val="both"/>
              <w:rPr>
                <w:rFonts w:cs="Nazanin" w:hint="cs"/>
                <w:b/>
                <w:bCs/>
                <w:i/>
                <w:iCs/>
                <w:sz w:val="22"/>
                <w:szCs w:val="22"/>
                <w:rtl/>
                <w:lang w:bidi="fa-IR"/>
              </w:rPr>
            </w:pPr>
            <w:r w:rsidRPr="00192E00">
              <w:rPr>
                <w:rFonts w:cs="Nazanin" w:hint="cs"/>
                <w:b/>
                <w:bCs/>
                <w:i/>
                <w:iCs/>
                <w:sz w:val="22"/>
                <w:szCs w:val="22"/>
                <w:rtl/>
                <w:lang w:bidi="fa-IR"/>
              </w:rPr>
              <w:t>فرمول مكانيسم پرداخت پزشك در مراکز دو پزشکه با بيتوته:</w:t>
            </w:r>
          </w:p>
          <w:p w:rsidR="00CB78AD" w:rsidRPr="00192E00" w:rsidRDefault="00CB78AD" w:rsidP="004721C1">
            <w:pPr>
              <w:bidi/>
              <w:ind w:left="360"/>
              <w:jc w:val="both"/>
              <w:rPr>
                <w:rFonts w:cs="Nazanin" w:hint="cs"/>
                <w:b/>
                <w:bCs/>
                <w:i/>
                <w:iCs/>
                <w:sz w:val="22"/>
                <w:szCs w:val="22"/>
                <w:rtl/>
                <w:lang w:bidi="fa-IR"/>
              </w:rPr>
            </w:pPr>
            <w:r w:rsidRPr="00192E00">
              <w:rPr>
                <w:rFonts w:cs="Nazanin" w:hint="cs"/>
                <w:b/>
                <w:bCs/>
                <w:sz w:val="22"/>
                <w:szCs w:val="22"/>
                <w:rtl/>
                <w:lang w:bidi="fa-IR"/>
              </w:rPr>
              <w:t>ضريب عملكرد*{سهم پراكندگي+(</w:t>
            </w:r>
            <w:r w:rsidRPr="00192E00">
              <w:rPr>
                <w:rFonts w:cs="Nazanin"/>
                <w:b/>
                <w:bCs/>
                <w:sz w:val="22"/>
                <w:szCs w:val="22"/>
                <w:lang w:bidi="fa-IR"/>
              </w:rPr>
              <w:t>K</w:t>
            </w:r>
            <w:r w:rsidRPr="00192E00">
              <w:rPr>
                <w:rFonts w:cs="Nazanin" w:hint="cs"/>
                <w:b/>
                <w:bCs/>
                <w:sz w:val="22"/>
                <w:szCs w:val="22"/>
                <w:rtl/>
                <w:lang w:bidi="fa-IR"/>
              </w:rPr>
              <w:t xml:space="preserve"> ريال*جمعيت)</w:t>
            </w:r>
            <w:r>
              <w:rPr>
                <w:rFonts w:cs="Nazanin" w:hint="cs"/>
                <w:b/>
                <w:bCs/>
                <w:sz w:val="22"/>
                <w:szCs w:val="22"/>
                <w:rtl/>
                <w:lang w:bidi="fa-IR"/>
              </w:rPr>
              <w:t>+</w:t>
            </w:r>
            <w:r w:rsidRPr="00192E00">
              <w:rPr>
                <w:rFonts w:cs="Nazanin" w:hint="cs"/>
                <w:b/>
                <w:bCs/>
                <w:sz w:val="22"/>
                <w:szCs w:val="22"/>
                <w:rtl/>
                <w:lang w:bidi="fa-IR"/>
              </w:rPr>
              <w:t xml:space="preserve"> </w:t>
            </w:r>
            <w:r>
              <w:rPr>
                <w:rFonts w:cs="Nazanin" w:hint="cs"/>
                <w:b/>
                <w:bCs/>
                <w:sz w:val="22"/>
                <w:szCs w:val="22"/>
                <w:rtl/>
                <w:lang w:bidi="fa-IR"/>
              </w:rPr>
              <w:t xml:space="preserve">امتياز مدرك </w:t>
            </w:r>
            <w:r>
              <w:rPr>
                <w:rFonts w:cs="Nazanin"/>
                <w:b/>
                <w:bCs/>
                <w:sz w:val="22"/>
                <w:szCs w:val="22"/>
                <w:lang w:bidi="fa-IR"/>
              </w:rPr>
              <w:t>MPH</w:t>
            </w:r>
            <w:r w:rsidRPr="00192E00">
              <w:rPr>
                <w:rFonts w:cs="Nazanin" w:hint="cs"/>
                <w:b/>
                <w:bCs/>
                <w:sz w:val="22"/>
                <w:szCs w:val="22"/>
                <w:rtl/>
                <w:lang w:bidi="fa-IR"/>
              </w:rPr>
              <w:t xml:space="preserve"> +</w:t>
            </w:r>
            <w:r w:rsidRPr="00192E00">
              <w:rPr>
                <w:rFonts w:cs="Nazanin" w:hint="cs"/>
                <w:b/>
                <w:bCs/>
                <w:i/>
                <w:iCs/>
                <w:sz w:val="22"/>
                <w:szCs w:val="22"/>
                <w:rtl/>
                <w:lang w:bidi="fa-IR"/>
              </w:rPr>
              <w:t xml:space="preserve"> سهم ماندگاري در تيم پزشک خانواده</w:t>
            </w:r>
            <w:r w:rsidRPr="00192E00">
              <w:rPr>
                <w:rFonts w:cs="Nazanin" w:hint="cs"/>
                <w:b/>
                <w:bCs/>
                <w:sz w:val="22"/>
                <w:szCs w:val="22"/>
                <w:rtl/>
                <w:lang w:bidi="fa-IR"/>
              </w:rPr>
              <w:t xml:space="preserve"> +سهم محروميت+ (1</w:t>
            </w:r>
            <w:r>
              <w:rPr>
                <w:rFonts w:cs="Nazanin" w:hint="cs"/>
                <w:b/>
                <w:bCs/>
                <w:sz w:val="22"/>
                <w:szCs w:val="22"/>
                <w:rtl/>
                <w:lang w:bidi="fa-IR"/>
              </w:rPr>
              <w:t>5</w:t>
            </w:r>
            <w:r w:rsidRPr="00192E00">
              <w:rPr>
                <w:rFonts w:cs="Nazanin" w:hint="cs"/>
                <w:b/>
                <w:bCs/>
                <w:sz w:val="22"/>
                <w:szCs w:val="22"/>
                <w:rtl/>
                <w:lang w:bidi="fa-IR"/>
              </w:rPr>
              <w:t>0000 ريال*تعداد شب بيتوته) }</w:t>
            </w:r>
          </w:p>
          <w:p w:rsidR="00CB78AD" w:rsidRPr="00192E00" w:rsidRDefault="00CB78AD" w:rsidP="004721C1">
            <w:pPr>
              <w:bidi/>
              <w:ind w:left="360"/>
              <w:jc w:val="both"/>
              <w:rPr>
                <w:rFonts w:cs="Nazanin" w:hint="cs"/>
                <w:b/>
                <w:bCs/>
                <w:i/>
                <w:iCs/>
                <w:sz w:val="22"/>
                <w:szCs w:val="22"/>
                <w:rtl/>
                <w:lang w:bidi="fa-IR"/>
              </w:rPr>
            </w:pPr>
          </w:p>
          <w:p w:rsidR="00CB78AD" w:rsidRPr="00192E00" w:rsidRDefault="00CB78AD" w:rsidP="004721C1">
            <w:pPr>
              <w:bidi/>
              <w:ind w:left="360"/>
              <w:jc w:val="both"/>
              <w:rPr>
                <w:rFonts w:cs="Nazanin" w:hint="cs"/>
                <w:b/>
                <w:bCs/>
                <w:i/>
                <w:iCs/>
                <w:sz w:val="22"/>
                <w:szCs w:val="22"/>
                <w:rtl/>
                <w:lang w:bidi="fa-IR"/>
              </w:rPr>
            </w:pPr>
            <w:r w:rsidRPr="00192E00">
              <w:rPr>
                <w:rFonts w:cs="Nazanin" w:hint="cs"/>
                <w:b/>
                <w:bCs/>
                <w:i/>
                <w:iCs/>
                <w:sz w:val="22"/>
                <w:szCs w:val="22"/>
                <w:rtl/>
                <w:lang w:bidi="fa-IR"/>
              </w:rPr>
              <w:t>فرمول مكانيسم پرداخت پزشك در مراکز سه پزشکه و بالاتر با بيتوته:</w:t>
            </w:r>
          </w:p>
          <w:p w:rsidR="00CB78AD" w:rsidRPr="00192E00" w:rsidRDefault="00CB78AD" w:rsidP="004721C1">
            <w:pPr>
              <w:bidi/>
              <w:ind w:left="360"/>
              <w:jc w:val="both"/>
              <w:rPr>
                <w:rFonts w:cs="Nazanin" w:hint="cs"/>
                <w:b/>
                <w:bCs/>
                <w:i/>
                <w:iCs/>
                <w:sz w:val="22"/>
                <w:szCs w:val="22"/>
                <w:rtl/>
                <w:lang w:bidi="fa-IR"/>
              </w:rPr>
            </w:pPr>
            <w:r w:rsidRPr="00192E00">
              <w:rPr>
                <w:rFonts w:cs="Nazanin" w:hint="cs"/>
                <w:b/>
                <w:bCs/>
                <w:sz w:val="22"/>
                <w:szCs w:val="22"/>
                <w:rtl/>
                <w:lang w:bidi="fa-IR"/>
              </w:rPr>
              <w:t>ضريب عملكرد*{سهم پراكندگي+(</w:t>
            </w:r>
            <w:r w:rsidRPr="00192E00">
              <w:rPr>
                <w:rFonts w:cs="Nazanin"/>
                <w:b/>
                <w:bCs/>
                <w:sz w:val="22"/>
                <w:szCs w:val="22"/>
                <w:lang w:bidi="fa-IR"/>
              </w:rPr>
              <w:t>K</w:t>
            </w:r>
            <w:r w:rsidRPr="00192E00">
              <w:rPr>
                <w:rFonts w:cs="Nazanin" w:hint="cs"/>
                <w:b/>
                <w:bCs/>
                <w:sz w:val="22"/>
                <w:szCs w:val="22"/>
                <w:rtl/>
                <w:lang w:bidi="fa-IR"/>
              </w:rPr>
              <w:t xml:space="preserve"> ريال*جمعيت)</w:t>
            </w:r>
            <w:r>
              <w:rPr>
                <w:rFonts w:cs="Nazanin" w:hint="cs"/>
                <w:b/>
                <w:bCs/>
                <w:sz w:val="22"/>
                <w:szCs w:val="22"/>
                <w:rtl/>
                <w:lang w:bidi="fa-IR"/>
              </w:rPr>
              <w:t>+</w:t>
            </w:r>
            <w:r w:rsidRPr="00192E00">
              <w:rPr>
                <w:rFonts w:cs="Nazanin" w:hint="cs"/>
                <w:b/>
                <w:bCs/>
                <w:sz w:val="22"/>
                <w:szCs w:val="22"/>
                <w:rtl/>
                <w:lang w:bidi="fa-IR"/>
              </w:rPr>
              <w:t xml:space="preserve"> </w:t>
            </w:r>
            <w:r>
              <w:rPr>
                <w:rFonts w:cs="Nazanin" w:hint="cs"/>
                <w:b/>
                <w:bCs/>
                <w:sz w:val="22"/>
                <w:szCs w:val="22"/>
                <w:rtl/>
                <w:lang w:bidi="fa-IR"/>
              </w:rPr>
              <w:t xml:space="preserve">امتياز مدرك </w:t>
            </w:r>
            <w:r>
              <w:rPr>
                <w:rFonts w:cs="Nazanin"/>
                <w:b/>
                <w:bCs/>
                <w:sz w:val="22"/>
                <w:szCs w:val="22"/>
                <w:lang w:bidi="fa-IR"/>
              </w:rPr>
              <w:t>MPH</w:t>
            </w:r>
            <w:r w:rsidRPr="00192E00">
              <w:rPr>
                <w:rFonts w:cs="Nazanin" w:hint="cs"/>
                <w:b/>
                <w:bCs/>
                <w:sz w:val="22"/>
                <w:szCs w:val="22"/>
                <w:rtl/>
                <w:lang w:bidi="fa-IR"/>
              </w:rPr>
              <w:t xml:space="preserve"> +</w:t>
            </w:r>
            <w:r w:rsidRPr="00192E00">
              <w:rPr>
                <w:rFonts w:cs="Nazanin" w:hint="cs"/>
                <w:b/>
                <w:bCs/>
                <w:i/>
                <w:iCs/>
                <w:sz w:val="22"/>
                <w:szCs w:val="22"/>
                <w:rtl/>
                <w:lang w:bidi="fa-IR"/>
              </w:rPr>
              <w:t xml:space="preserve"> سهم ماندگاري در تيم پزشک خانواده</w:t>
            </w:r>
            <w:r w:rsidRPr="00192E00">
              <w:rPr>
                <w:rFonts w:cs="Nazanin" w:hint="cs"/>
                <w:b/>
                <w:bCs/>
                <w:sz w:val="22"/>
                <w:szCs w:val="22"/>
                <w:rtl/>
                <w:lang w:bidi="fa-IR"/>
              </w:rPr>
              <w:t xml:space="preserve"> +سهم محروميت+ (1</w:t>
            </w:r>
            <w:r>
              <w:rPr>
                <w:rFonts w:cs="Nazanin" w:hint="cs"/>
                <w:b/>
                <w:bCs/>
                <w:sz w:val="22"/>
                <w:szCs w:val="22"/>
                <w:rtl/>
                <w:lang w:bidi="fa-IR"/>
              </w:rPr>
              <w:t>8</w:t>
            </w:r>
            <w:r w:rsidRPr="00192E00">
              <w:rPr>
                <w:rFonts w:cs="Nazanin" w:hint="cs"/>
                <w:b/>
                <w:bCs/>
                <w:sz w:val="22"/>
                <w:szCs w:val="22"/>
                <w:rtl/>
                <w:lang w:bidi="fa-IR"/>
              </w:rPr>
              <w:t>0000 ريال*تعداد شب بيتوته) }</w:t>
            </w:r>
          </w:p>
          <w:p w:rsidR="00CB78AD" w:rsidRPr="00192E00" w:rsidRDefault="00CB78AD" w:rsidP="004721C1">
            <w:pPr>
              <w:bidi/>
              <w:ind w:left="360"/>
              <w:jc w:val="both"/>
              <w:rPr>
                <w:rFonts w:cs="Nazanin" w:hint="cs"/>
                <w:b/>
                <w:bCs/>
                <w:i/>
                <w:iCs/>
                <w:sz w:val="22"/>
                <w:szCs w:val="22"/>
                <w:rtl/>
                <w:lang w:bidi="fa-IR"/>
              </w:rPr>
            </w:pPr>
          </w:p>
          <w:p w:rsidR="00CB78AD" w:rsidRPr="00192E00" w:rsidRDefault="00CB78AD" w:rsidP="004721C1">
            <w:pPr>
              <w:bidi/>
              <w:ind w:left="360"/>
              <w:jc w:val="both"/>
              <w:rPr>
                <w:rFonts w:cs="Nazanin" w:hint="cs"/>
                <w:b/>
                <w:bCs/>
                <w:i/>
                <w:iCs/>
                <w:sz w:val="22"/>
                <w:szCs w:val="22"/>
                <w:rtl/>
                <w:lang w:bidi="fa-IR"/>
              </w:rPr>
            </w:pPr>
            <w:r w:rsidRPr="00192E00">
              <w:rPr>
                <w:rFonts w:cs="Nazanin" w:hint="cs"/>
                <w:b/>
                <w:bCs/>
                <w:i/>
                <w:iCs/>
                <w:sz w:val="22"/>
                <w:szCs w:val="22"/>
                <w:rtl/>
                <w:lang w:bidi="fa-IR"/>
              </w:rPr>
              <w:t>فرمول مكانيسم پرداخت پزشك در مراکز شبانه روزی مصوب طرح با بيتوته:</w:t>
            </w:r>
          </w:p>
          <w:p w:rsidR="00CB78AD" w:rsidRPr="00192E00" w:rsidRDefault="00CB78AD" w:rsidP="004721C1">
            <w:pPr>
              <w:bidi/>
              <w:ind w:left="360"/>
              <w:jc w:val="both"/>
              <w:rPr>
                <w:rFonts w:cs="Nazanin" w:hint="cs"/>
                <w:b/>
                <w:bCs/>
                <w:sz w:val="22"/>
                <w:szCs w:val="22"/>
                <w:rtl/>
                <w:lang w:bidi="fa-IR"/>
              </w:rPr>
            </w:pPr>
            <w:r w:rsidRPr="00192E00">
              <w:rPr>
                <w:rFonts w:cs="Nazanin" w:hint="cs"/>
                <w:b/>
                <w:bCs/>
                <w:sz w:val="22"/>
                <w:szCs w:val="22"/>
                <w:rtl/>
                <w:lang w:bidi="fa-IR"/>
              </w:rPr>
              <w:t>ضريب عملكرد*{سهم پراكندگي+(</w:t>
            </w:r>
            <w:r w:rsidRPr="00192E00">
              <w:rPr>
                <w:rFonts w:cs="Nazanin"/>
                <w:b/>
                <w:bCs/>
                <w:sz w:val="22"/>
                <w:szCs w:val="22"/>
                <w:lang w:bidi="fa-IR"/>
              </w:rPr>
              <w:t>K</w:t>
            </w:r>
            <w:r w:rsidRPr="00192E00">
              <w:rPr>
                <w:rFonts w:cs="Nazanin" w:hint="cs"/>
                <w:b/>
                <w:bCs/>
                <w:sz w:val="22"/>
                <w:szCs w:val="22"/>
                <w:rtl/>
                <w:lang w:bidi="fa-IR"/>
              </w:rPr>
              <w:t xml:space="preserve"> ريال*جمعيت)</w:t>
            </w:r>
            <w:r>
              <w:rPr>
                <w:rFonts w:cs="Nazanin" w:hint="cs"/>
                <w:b/>
                <w:bCs/>
                <w:sz w:val="22"/>
                <w:szCs w:val="22"/>
                <w:rtl/>
                <w:lang w:bidi="fa-IR"/>
              </w:rPr>
              <w:t>+</w:t>
            </w:r>
            <w:r w:rsidRPr="00192E00">
              <w:rPr>
                <w:rFonts w:cs="Nazanin" w:hint="cs"/>
                <w:b/>
                <w:bCs/>
                <w:sz w:val="22"/>
                <w:szCs w:val="22"/>
                <w:rtl/>
                <w:lang w:bidi="fa-IR"/>
              </w:rPr>
              <w:t xml:space="preserve"> </w:t>
            </w:r>
            <w:r>
              <w:rPr>
                <w:rFonts w:cs="Nazanin" w:hint="cs"/>
                <w:b/>
                <w:bCs/>
                <w:sz w:val="22"/>
                <w:szCs w:val="22"/>
                <w:rtl/>
                <w:lang w:bidi="fa-IR"/>
              </w:rPr>
              <w:t xml:space="preserve">امتياز مدرك </w:t>
            </w:r>
            <w:r>
              <w:rPr>
                <w:rFonts w:cs="Nazanin"/>
                <w:b/>
                <w:bCs/>
                <w:sz w:val="22"/>
                <w:szCs w:val="22"/>
                <w:lang w:bidi="fa-IR"/>
              </w:rPr>
              <w:t>MPH</w:t>
            </w:r>
            <w:r w:rsidRPr="00192E00">
              <w:rPr>
                <w:rFonts w:cs="Nazanin" w:hint="cs"/>
                <w:b/>
                <w:bCs/>
                <w:sz w:val="22"/>
                <w:szCs w:val="22"/>
                <w:rtl/>
                <w:lang w:bidi="fa-IR"/>
              </w:rPr>
              <w:t xml:space="preserve"> +</w:t>
            </w:r>
            <w:r w:rsidRPr="00192E00">
              <w:rPr>
                <w:rFonts w:cs="Nazanin" w:hint="cs"/>
                <w:b/>
                <w:bCs/>
                <w:i/>
                <w:iCs/>
                <w:sz w:val="22"/>
                <w:szCs w:val="22"/>
                <w:rtl/>
                <w:lang w:bidi="fa-IR"/>
              </w:rPr>
              <w:t xml:space="preserve"> سهم ماندگاري در تيم پزشک خانواده</w:t>
            </w:r>
            <w:r w:rsidRPr="00192E00">
              <w:rPr>
                <w:rFonts w:cs="Nazanin" w:hint="cs"/>
                <w:b/>
                <w:bCs/>
                <w:sz w:val="22"/>
                <w:szCs w:val="22"/>
                <w:rtl/>
                <w:lang w:bidi="fa-IR"/>
              </w:rPr>
              <w:t xml:space="preserve"> +سهم محروميت+ (250000 ريال*تعداد شب بيتوته) }</w:t>
            </w:r>
          </w:p>
          <w:p w:rsidR="00CB78AD" w:rsidRPr="00192E00" w:rsidRDefault="00CB78AD" w:rsidP="004721C1">
            <w:pPr>
              <w:bidi/>
              <w:jc w:val="both"/>
              <w:rPr>
                <w:rFonts w:cs="Nazanin" w:hint="cs"/>
                <w:b/>
                <w:bCs/>
                <w:i/>
                <w:iCs/>
                <w:sz w:val="22"/>
                <w:szCs w:val="22"/>
                <w:rtl/>
                <w:lang w:bidi="fa-IR"/>
              </w:rPr>
            </w:pPr>
          </w:p>
        </w:tc>
      </w:tr>
    </w:tbl>
    <w:p w:rsidR="00CB78AD" w:rsidRPr="00192E00" w:rsidRDefault="00CB78AD" w:rsidP="00CB78AD">
      <w:pPr>
        <w:bidi/>
        <w:ind w:left="360"/>
        <w:jc w:val="both"/>
        <w:rPr>
          <w:rFonts w:cs="Nazanin" w:hint="cs"/>
          <w:b/>
          <w:bCs/>
          <w:i/>
          <w:iCs/>
          <w:sz w:val="22"/>
          <w:szCs w:val="22"/>
          <w:rtl/>
          <w:lang w:bidi="fa-IR"/>
        </w:rPr>
      </w:pPr>
    </w:p>
    <w:p w:rsidR="00CB78AD" w:rsidRPr="00192E00" w:rsidRDefault="00CB78AD" w:rsidP="00CB78AD">
      <w:pPr>
        <w:bidi/>
        <w:jc w:val="both"/>
        <w:rPr>
          <w:rFonts w:cs="Nazanin" w:hint="cs"/>
          <w:b/>
          <w:bCs/>
          <w:rtl/>
          <w:lang w:bidi="fa-IR"/>
        </w:rPr>
      </w:pPr>
      <w:r w:rsidRPr="00192E00">
        <w:rPr>
          <w:rFonts w:cs="Nazanin" w:hint="cs"/>
          <w:b/>
          <w:bCs/>
          <w:rtl/>
          <w:lang w:bidi="fa-IR"/>
        </w:rPr>
        <w:t>ساير مكانيسمهاي موثر:</w:t>
      </w:r>
    </w:p>
    <w:p w:rsidR="00CB78AD" w:rsidRPr="008E3FA3" w:rsidRDefault="00CB78AD" w:rsidP="00CB78AD">
      <w:pPr>
        <w:numPr>
          <w:ilvl w:val="0"/>
          <w:numId w:val="8"/>
        </w:numPr>
        <w:bidi/>
        <w:jc w:val="both"/>
        <w:rPr>
          <w:rFonts w:cs="Nazanin" w:hint="cs"/>
          <w:b/>
          <w:bCs/>
          <w:i/>
          <w:iCs/>
          <w:color w:val="FF0000"/>
          <w:sz w:val="20"/>
          <w:szCs w:val="20"/>
          <w:lang w:bidi="fa-IR"/>
        </w:rPr>
      </w:pPr>
      <w:r w:rsidRPr="00192E00">
        <w:rPr>
          <w:rFonts w:cs="Nazanin" w:hint="cs"/>
          <w:b/>
          <w:bCs/>
          <w:i/>
          <w:iCs/>
          <w:sz w:val="20"/>
          <w:szCs w:val="20"/>
          <w:rtl/>
          <w:lang w:bidi="fa-IR"/>
        </w:rPr>
        <w:t>نسبت حضور</w:t>
      </w:r>
      <w:r w:rsidRPr="00192E00">
        <w:rPr>
          <w:rFonts w:cs="Nazanin" w:hint="cs"/>
          <w:rtl/>
          <w:lang w:bidi="fa-IR"/>
        </w:rPr>
        <w:t>: از آنجاکه مراکز بهداشتی درمانی مجری برنامه در روزهای تعطيل هم بايد ارائه خدمت دهند. البته حضور پزشک خانواده (به صورت بيتوته) کافيست. بنابراين، نسبت حضور عبارتست از: نسبت روزهايي كه پزشك در محل خدمت خود (براساس شيفت تعيين شده) حضور داشته است به عدد 30 روز در ماه. اين ضريب بين صفر تا يك تغيير مي كند. بازاي هر روز كامل كه پزشك غيبت داشته باشد معادل يک سی ام دريافتی از کل حقوق وی كسر مي گردد.</w:t>
      </w:r>
      <w:r w:rsidRPr="00192E00">
        <w:rPr>
          <w:rFonts w:cs="Nazanin" w:hint="cs"/>
          <w:b/>
          <w:bCs/>
          <w:i/>
          <w:iCs/>
          <w:sz w:val="20"/>
          <w:szCs w:val="20"/>
          <w:rtl/>
          <w:lang w:bidi="fa-IR"/>
        </w:rPr>
        <w:t xml:space="preserve"> </w:t>
      </w:r>
      <w:r w:rsidRPr="008E3FA3">
        <w:rPr>
          <w:rFonts w:cs="Nazanin" w:hint="cs"/>
          <w:b/>
          <w:bCs/>
          <w:i/>
          <w:iCs/>
          <w:color w:val="FF0000"/>
          <w:sz w:val="20"/>
          <w:szCs w:val="20"/>
          <w:rtl/>
          <w:lang w:bidi="fa-IR"/>
        </w:rPr>
        <w:t xml:space="preserve">اين موضوع، شامل روزهاي تعطيل كه پزشك موظف به ارائه شيفت بود نيز مي شود. </w:t>
      </w:r>
    </w:p>
    <w:p w:rsidR="00CB78AD" w:rsidRPr="00192E00" w:rsidRDefault="00CB78AD" w:rsidP="00CB78AD">
      <w:pPr>
        <w:bidi/>
        <w:ind w:left="720"/>
        <w:jc w:val="both"/>
        <w:rPr>
          <w:rFonts w:cs="Nazanin" w:hint="cs"/>
          <w:b/>
          <w:bCs/>
          <w:i/>
          <w:iCs/>
          <w:sz w:val="20"/>
          <w:szCs w:val="20"/>
          <w:lang w:bidi="fa-IR"/>
        </w:rPr>
      </w:pPr>
      <w:r w:rsidRPr="00BB226E">
        <w:rPr>
          <w:rFonts w:cs="Nazanin" w:hint="cs"/>
          <w:b/>
          <w:bCs/>
          <w:i/>
          <w:iCs/>
          <w:color w:val="FF0000"/>
          <w:sz w:val="20"/>
          <w:szCs w:val="20"/>
          <w:rtl/>
          <w:lang w:bidi="fa-IR"/>
        </w:rPr>
        <w:t>خاطرنشان مي گردد مراكزي كه براساس دستورعمل نياز به بيتوته ندارند، بايد اولا" پزشك آن مركز با نزديكترين مركز داراي بيتوته بصورت شيفتي بيتوته داشته باشد و به مردم هم اطلاع رساني شود و ثانيا" اگر حتي بيتوته براي شيفت شب نياز نيست و مركز نزديكي هم وجود ندارد ولي بايد روزهاي تعطيل خدمت ارائه دهد</w:t>
      </w:r>
      <w:r>
        <w:rPr>
          <w:rFonts w:cs="Nazanin" w:hint="cs"/>
          <w:b/>
          <w:bCs/>
          <w:i/>
          <w:iCs/>
          <w:sz w:val="20"/>
          <w:szCs w:val="20"/>
          <w:rtl/>
          <w:lang w:bidi="fa-IR"/>
        </w:rPr>
        <w:t xml:space="preserve">. </w:t>
      </w:r>
      <w:r w:rsidRPr="00192E00">
        <w:rPr>
          <w:rFonts w:cs="Nazanin" w:hint="cs"/>
          <w:b/>
          <w:bCs/>
          <w:i/>
          <w:iCs/>
          <w:sz w:val="20"/>
          <w:szCs w:val="20"/>
          <w:rtl/>
          <w:lang w:bidi="fa-IR"/>
        </w:rPr>
        <w:t>البته درمورد كسر نسبت حضور، گزينه تعداد شب بيتوته بايد از فرمول كسر گردد وسپس، آنچه مي ماند بر عدد 30 تقسيم شود.</w:t>
      </w:r>
    </w:p>
    <w:p w:rsidR="00CB78AD" w:rsidRPr="00192E00" w:rsidRDefault="00CB78AD" w:rsidP="00CB78AD">
      <w:pPr>
        <w:bidi/>
        <w:ind w:left="2520" w:firstLine="360"/>
        <w:jc w:val="both"/>
        <w:rPr>
          <w:rFonts w:cs="Nazanin" w:hint="cs"/>
          <w:b/>
          <w:bCs/>
          <w:i/>
          <w:iCs/>
          <w:sz w:val="20"/>
          <w:szCs w:val="20"/>
          <w:lang w:bidi="fa-IR"/>
        </w:rPr>
      </w:pPr>
      <w:r w:rsidRPr="00192E00">
        <w:rPr>
          <w:rFonts w:cs="Nazanin" w:hint="cs"/>
          <w:b/>
          <w:bCs/>
          <w:sz w:val="22"/>
          <w:szCs w:val="22"/>
          <w:rtl/>
          <w:lang w:bidi="fa-IR"/>
        </w:rPr>
        <w:t>30/ضريب عملكرد*{سهم پراكندگي+(</w:t>
      </w:r>
      <w:r w:rsidRPr="00192E00">
        <w:rPr>
          <w:rFonts w:cs="Nazanin"/>
          <w:b/>
          <w:bCs/>
          <w:sz w:val="22"/>
          <w:szCs w:val="22"/>
          <w:lang w:bidi="fa-IR"/>
        </w:rPr>
        <w:t>K</w:t>
      </w:r>
      <w:r w:rsidRPr="00192E00">
        <w:rPr>
          <w:rFonts w:cs="Nazanin" w:hint="cs"/>
          <w:b/>
          <w:bCs/>
          <w:sz w:val="22"/>
          <w:szCs w:val="22"/>
          <w:rtl/>
          <w:lang w:bidi="fa-IR"/>
        </w:rPr>
        <w:t xml:space="preserve"> ريال*جمعيت)}+سنوات+سهم محروميت</w:t>
      </w:r>
    </w:p>
    <w:p w:rsidR="00CB78AD" w:rsidRPr="00192E00" w:rsidRDefault="00CB78AD" w:rsidP="00CB78AD">
      <w:pPr>
        <w:numPr>
          <w:ilvl w:val="0"/>
          <w:numId w:val="9"/>
        </w:numPr>
        <w:bidi/>
        <w:jc w:val="both"/>
        <w:rPr>
          <w:rFonts w:cs="Nazanin" w:hint="cs"/>
          <w:lang w:bidi="fa-IR"/>
        </w:rPr>
      </w:pPr>
      <w:r w:rsidRPr="00192E00">
        <w:rPr>
          <w:rFonts w:cs="Nazanin" w:hint="cs"/>
          <w:b/>
          <w:bCs/>
          <w:i/>
          <w:iCs/>
          <w:sz w:val="20"/>
          <w:szCs w:val="20"/>
          <w:rtl/>
          <w:lang w:bidi="fa-IR"/>
        </w:rPr>
        <w:t>حضور در شيفت يا بيتوته</w:t>
      </w:r>
      <w:r w:rsidRPr="00192E00">
        <w:rPr>
          <w:rFonts w:cs="Nazanin" w:hint="cs"/>
          <w:b/>
          <w:bCs/>
          <w:rtl/>
          <w:lang w:bidi="fa-IR"/>
        </w:rPr>
        <w:t>:</w:t>
      </w:r>
      <w:r w:rsidRPr="00192E00">
        <w:rPr>
          <w:rFonts w:cs="Nazanin" w:hint="cs"/>
          <w:rtl/>
          <w:lang w:bidi="fa-IR"/>
        </w:rPr>
        <w:t xml:space="preserve"> تعداد</w:t>
      </w:r>
      <w:r w:rsidRPr="00192E00">
        <w:rPr>
          <w:rFonts w:cs="Nazanin" w:hint="cs"/>
          <w:b/>
          <w:bCs/>
          <w:i/>
          <w:iCs/>
          <w:sz w:val="20"/>
          <w:szCs w:val="20"/>
          <w:rtl/>
          <w:lang w:bidi="fa-IR"/>
        </w:rPr>
        <w:t xml:space="preserve"> </w:t>
      </w:r>
      <w:r w:rsidRPr="00192E00">
        <w:rPr>
          <w:rFonts w:cs="Nazanin" w:hint="cs"/>
          <w:rtl/>
          <w:lang w:bidi="fa-IR"/>
        </w:rPr>
        <w:t xml:space="preserve">شب هايي كه پزشك به عنوان شيفت يا بيتوته اي كه در وظيفه يا نوبت وي قرار گرفته است، چنانچه برسر </w:t>
      </w:r>
      <w:r>
        <w:rPr>
          <w:rFonts w:cs="Nazanin" w:hint="cs"/>
          <w:rtl/>
          <w:lang w:bidi="fa-IR"/>
        </w:rPr>
        <w:t>نوبت بيتوته</w:t>
      </w:r>
      <w:r w:rsidRPr="00192E00">
        <w:rPr>
          <w:rFonts w:cs="Nazanin" w:hint="cs"/>
          <w:rtl/>
          <w:lang w:bidi="fa-IR"/>
        </w:rPr>
        <w:t xml:space="preserve"> خود حاضر نشود، مبلغ بيتوته آن شب از دريافتي وي كسر مي گردد (براساس بند 3 ماده 52 اين دستورعمل).</w:t>
      </w:r>
    </w:p>
    <w:p w:rsidR="00CB78AD" w:rsidRPr="00192E00" w:rsidRDefault="00CB78AD" w:rsidP="00CB78AD">
      <w:pPr>
        <w:numPr>
          <w:ilvl w:val="0"/>
          <w:numId w:val="9"/>
        </w:numPr>
        <w:bidi/>
        <w:jc w:val="both"/>
        <w:rPr>
          <w:rFonts w:cs="Nazanin" w:hint="cs"/>
          <w:lang w:bidi="fa-IR"/>
        </w:rPr>
      </w:pPr>
      <w:r w:rsidRPr="00192E00">
        <w:rPr>
          <w:rFonts w:cs="Nazanin" w:hint="cs"/>
          <w:b/>
          <w:bCs/>
          <w:i/>
          <w:iCs/>
          <w:sz w:val="20"/>
          <w:szCs w:val="20"/>
          <w:rtl/>
          <w:lang w:bidi="fa-IR"/>
        </w:rPr>
        <w:t>حضور در هر شيفت کاری:</w:t>
      </w:r>
      <w:r w:rsidRPr="00192E00">
        <w:rPr>
          <w:rFonts w:cs="Nazanin" w:hint="cs"/>
          <w:rtl/>
          <w:lang w:bidi="fa-IR"/>
        </w:rPr>
        <w:t xml:space="preserve"> چنانچه پزشک در هريک از شيفت های دو نوبته کار روزانه خود غيبت غيرموجه کرد (غيراز مرخصی و شرکت در آموزش) 35% کل حقوق روزانه وی بازای هر شيفت غيبت روزانه از حقوق وی کسر می گردد.</w:t>
      </w:r>
    </w:p>
    <w:p w:rsidR="00CB78AD" w:rsidRPr="00B86E9B" w:rsidRDefault="00CB78AD" w:rsidP="00CB78AD">
      <w:pPr>
        <w:bidi/>
        <w:jc w:val="both"/>
        <w:rPr>
          <w:rFonts w:cs="Nazanin" w:hint="cs"/>
          <w:color w:val="FF0000"/>
          <w:rtl/>
          <w:lang w:bidi="fa-IR"/>
        </w:rPr>
      </w:pPr>
      <w:r w:rsidRPr="00192E00">
        <w:rPr>
          <w:rFonts w:cs="Nazanin" w:hint="cs"/>
          <w:b/>
          <w:bCs/>
          <w:rtl/>
          <w:lang w:bidi="fa-IR"/>
        </w:rPr>
        <w:t>دامنه نوسان دستمزد پزشك خانواده</w:t>
      </w:r>
      <w:r w:rsidRPr="00192E00">
        <w:rPr>
          <w:rFonts w:cs="Nazanin" w:hint="cs"/>
          <w:rtl/>
          <w:lang w:bidi="fa-IR"/>
        </w:rPr>
        <w:t xml:space="preserve"> براي جمعيت تحت پوشش 4000 نفري با كمترين ضرايب محروميت (1)، مسافت و پراكندگي و با ضريب عملكرد 1 و به شرط حضور و بيتوته كامل (15 شب در ماه يعني مركز 2 پزشكه يا 1 پزشكه شيفت بندي شده)، و فرض يك سال ماندگاري در آن مركز و البته بدون هيچ سهم پراكندگي، </w:t>
      </w:r>
      <w:r w:rsidRPr="00750378">
        <w:rPr>
          <w:rFonts w:cs="Nazanin" w:hint="cs"/>
          <w:color w:val="FF0000"/>
          <w:rtl/>
          <w:lang w:bidi="fa-IR"/>
        </w:rPr>
        <w:t>رقمي حدود 1</w:t>
      </w:r>
      <w:r>
        <w:rPr>
          <w:rFonts w:cs="Nazanin" w:hint="cs"/>
          <w:color w:val="FF0000"/>
          <w:rtl/>
          <w:lang w:bidi="fa-IR"/>
        </w:rPr>
        <w:t>20</w:t>
      </w:r>
      <w:r w:rsidRPr="00750378">
        <w:rPr>
          <w:rFonts w:cs="Nazanin" w:hint="cs"/>
          <w:color w:val="FF0000"/>
          <w:rtl/>
          <w:lang w:bidi="fa-IR"/>
        </w:rPr>
        <w:t>0000 تومان مي شود</w:t>
      </w:r>
      <w:r w:rsidRPr="00192E00">
        <w:rPr>
          <w:rFonts w:cs="Nazanin" w:hint="cs"/>
          <w:rtl/>
          <w:lang w:bidi="fa-IR"/>
        </w:rPr>
        <w:t xml:space="preserve">. همين رقم در بالاترين ضرايب (2) و عملكرد 0/1 برحسب شرايط محروميت منطقه و حداقل يك سال ماندگاري در </w:t>
      </w:r>
      <w:r w:rsidRPr="00192E00">
        <w:rPr>
          <w:rFonts w:cs="Nazanin" w:hint="cs"/>
          <w:rtl/>
          <w:lang w:bidi="fa-IR"/>
        </w:rPr>
        <w:lastRenderedPageBreak/>
        <w:t xml:space="preserve">همان مركزو با فرض 15 شب بيتوته و بدون سهم پراكندگي براي همان 4000 نفر حداقل تا </w:t>
      </w:r>
      <w:r w:rsidRPr="00B86E9B">
        <w:rPr>
          <w:rFonts w:cs="Nazanin" w:hint="cs"/>
          <w:color w:val="FF0000"/>
          <w:rtl/>
          <w:lang w:bidi="fa-IR"/>
        </w:rPr>
        <w:t>بيش از 3530000 تومان</w:t>
      </w:r>
      <w:r w:rsidRPr="00192E00">
        <w:rPr>
          <w:rFonts w:cs="Nazanin" w:hint="cs"/>
          <w:rtl/>
          <w:lang w:bidi="fa-IR"/>
        </w:rPr>
        <w:t xml:space="preserve"> مي شود. البته بازاي جمعيت حداقل يعني 2</w:t>
      </w:r>
      <w:r>
        <w:rPr>
          <w:rFonts w:cs="Nazanin" w:hint="cs"/>
          <w:rtl/>
          <w:lang w:bidi="fa-IR"/>
        </w:rPr>
        <w:t>5</w:t>
      </w:r>
      <w:r w:rsidRPr="00192E00">
        <w:rPr>
          <w:rFonts w:cs="Nazanin" w:hint="cs"/>
          <w:rtl/>
          <w:lang w:bidi="fa-IR"/>
        </w:rPr>
        <w:t xml:space="preserve">00 نفر با كمترين ضرايب و ضريب عملكرد 1 به شرط حضور و بيتوته كامل </w:t>
      </w:r>
      <w:r w:rsidRPr="00B86E9B">
        <w:rPr>
          <w:rFonts w:cs="Nazanin" w:hint="cs"/>
          <w:color w:val="FF0000"/>
          <w:rtl/>
          <w:lang w:bidi="fa-IR"/>
        </w:rPr>
        <w:t xml:space="preserve">رقمي حدود </w:t>
      </w:r>
      <w:r>
        <w:rPr>
          <w:rFonts w:cs="Nazanin" w:hint="cs"/>
          <w:color w:val="FF0000"/>
          <w:rtl/>
          <w:lang w:bidi="fa-IR"/>
        </w:rPr>
        <w:t>880000</w:t>
      </w:r>
      <w:r w:rsidRPr="00B86E9B">
        <w:rPr>
          <w:rFonts w:cs="Nazanin" w:hint="cs"/>
          <w:color w:val="FF0000"/>
          <w:rtl/>
          <w:lang w:bidi="fa-IR"/>
        </w:rPr>
        <w:t xml:space="preserve"> تومان</w:t>
      </w:r>
      <w:r w:rsidRPr="00192E00">
        <w:rPr>
          <w:rFonts w:cs="Nazanin" w:hint="cs"/>
          <w:rtl/>
          <w:lang w:bidi="fa-IR"/>
        </w:rPr>
        <w:t xml:space="preserve">        مي شود.</w:t>
      </w:r>
      <w:r>
        <w:rPr>
          <w:rFonts w:cs="Nazanin" w:hint="cs"/>
          <w:rtl/>
          <w:lang w:bidi="fa-IR"/>
        </w:rPr>
        <w:t xml:space="preserve"> </w:t>
      </w:r>
      <w:r w:rsidRPr="00B86E9B">
        <w:rPr>
          <w:rFonts w:cs="Nazanin" w:hint="cs"/>
          <w:color w:val="FF0000"/>
          <w:rtl/>
          <w:lang w:bidi="fa-IR"/>
        </w:rPr>
        <w:t xml:space="preserve">چنانچه دانشگاهي در منطقه برخوردار به دليل پايين بودن حقوق پزشك، امكان جذب را نداشت مي تواند با مصوبه هيات رييسه دانشگاه و طرح </w:t>
      </w:r>
      <w:r>
        <w:rPr>
          <w:rFonts w:cs="Nazanin" w:hint="cs"/>
          <w:color w:val="FF0000"/>
          <w:rtl/>
          <w:lang w:bidi="fa-IR"/>
        </w:rPr>
        <w:t xml:space="preserve">موضوع </w:t>
      </w:r>
      <w:r w:rsidRPr="00B86E9B">
        <w:rPr>
          <w:rFonts w:cs="Nazanin" w:hint="cs"/>
          <w:color w:val="FF0000"/>
          <w:rtl/>
          <w:lang w:bidi="fa-IR"/>
        </w:rPr>
        <w:t>در ستاد اجرايي استان تا 20% حقوق را از محل اعتبارات دانشگاه يا كمك گرفتن از بيمه استان، افزايش دهد</w:t>
      </w:r>
      <w:r>
        <w:rPr>
          <w:rFonts w:cs="Nazanin" w:hint="cs"/>
          <w:color w:val="FF0000"/>
          <w:rtl/>
          <w:lang w:bidi="fa-IR"/>
        </w:rPr>
        <w:t>.</w:t>
      </w:r>
    </w:p>
    <w:p w:rsidR="00CB78AD" w:rsidRPr="00192E00" w:rsidRDefault="00CB78AD" w:rsidP="00CB78AD">
      <w:pPr>
        <w:bidi/>
        <w:jc w:val="both"/>
        <w:rPr>
          <w:rFonts w:cs="Nazanin" w:hint="cs"/>
          <w:rtl/>
          <w:lang w:bidi="fa-IR"/>
        </w:rPr>
      </w:pPr>
      <w:r w:rsidRPr="00192E00">
        <w:rPr>
          <w:rFonts w:cs="Nazanin" w:hint="cs"/>
          <w:b/>
          <w:bCs/>
          <w:rtl/>
          <w:lang w:bidi="fa-IR"/>
        </w:rPr>
        <w:t>تبصره 85 :</w:t>
      </w:r>
      <w:r w:rsidRPr="00192E00">
        <w:rPr>
          <w:rFonts w:cs="Nazanin" w:hint="cs"/>
          <w:rtl/>
          <w:lang w:bidi="fa-IR"/>
        </w:rPr>
        <w:t xml:space="preserve"> چنانچه با محاسبات انجام شده </w:t>
      </w:r>
      <w:r w:rsidRPr="00192E00">
        <w:rPr>
          <w:rFonts w:cs="Nazanin" w:hint="cs"/>
          <w:color w:val="FF0000"/>
          <w:rtl/>
          <w:lang w:bidi="fa-IR"/>
        </w:rPr>
        <w:t>حداقل حقوق قانوني پزشك خانواده</w:t>
      </w:r>
      <w:r w:rsidRPr="00192E00">
        <w:rPr>
          <w:rFonts w:cs="Nazanin" w:hint="cs"/>
          <w:rtl/>
          <w:lang w:bidi="fa-IR"/>
        </w:rPr>
        <w:t xml:space="preserve"> با حداقل 4000 نفر جمعيت تحت پوشش و ضريب عملكرد 1، كمتراز </w:t>
      </w:r>
      <w:r>
        <w:rPr>
          <w:rFonts w:cs="Nazanin" w:hint="cs"/>
          <w:rtl/>
          <w:lang w:bidi="fa-IR"/>
        </w:rPr>
        <w:t>1200000</w:t>
      </w:r>
      <w:r w:rsidRPr="00192E00">
        <w:rPr>
          <w:rFonts w:cs="Nazanin" w:hint="cs"/>
          <w:rtl/>
          <w:lang w:bidi="fa-IR"/>
        </w:rPr>
        <w:t xml:space="preserve"> تومان در ماه شد بايد </w:t>
      </w:r>
      <w:r w:rsidRPr="00192E00">
        <w:rPr>
          <w:rFonts w:cs="Nazanin" w:hint="cs"/>
          <w:color w:val="FF0000"/>
          <w:rtl/>
          <w:lang w:bidi="fa-IR"/>
        </w:rPr>
        <w:t>حقوق وي را به 1</w:t>
      </w:r>
      <w:r>
        <w:rPr>
          <w:rFonts w:cs="Nazanin" w:hint="cs"/>
          <w:color w:val="FF0000"/>
          <w:rtl/>
          <w:lang w:bidi="fa-IR"/>
        </w:rPr>
        <w:t>20</w:t>
      </w:r>
      <w:r w:rsidRPr="00192E00">
        <w:rPr>
          <w:rFonts w:cs="Nazanin" w:hint="cs"/>
          <w:color w:val="FF0000"/>
          <w:rtl/>
          <w:lang w:bidi="fa-IR"/>
        </w:rPr>
        <w:t>0000</w:t>
      </w:r>
      <w:r w:rsidRPr="00192E00">
        <w:rPr>
          <w:rFonts w:cs="Nazanin" w:hint="cs"/>
          <w:rtl/>
          <w:lang w:bidi="fa-IR"/>
        </w:rPr>
        <w:t xml:space="preserve"> تومان در ماه افزايش داد. </w:t>
      </w:r>
    </w:p>
    <w:p w:rsidR="00CB78AD" w:rsidRPr="00192E00" w:rsidRDefault="00CB78AD" w:rsidP="00CB78AD">
      <w:pPr>
        <w:bidi/>
        <w:jc w:val="both"/>
        <w:rPr>
          <w:rFonts w:cs="Nazanin" w:hint="cs"/>
          <w:b/>
          <w:bCs/>
          <w:rtl/>
          <w:lang w:bidi="fa-IR"/>
        </w:rPr>
      </w:pPr>
      <w:r w:rsidRPr="00192E00">
        <w:rPr>
          <w:rFonts w:cs="Nazanin" w:hint="cs"/>
          <w:b/>
          <w:bCs/>
          <w:rtl/>
          <w:lang w:bidi="fa-IR"/>
        </w:rPr>
        <w:t>تبصره 86 :</w:t>
      </w:r>
      <w:r w:rsidRPr="00192E00">
        <w:rPr>
          <w:rFonts w:cs="Nazanin" w:hint="cs"/>
          <w:rtl/>
          <w:lang w:bidi="fa-IR"/>
        </w:rPr>
        <w:t xml:space="preserve"> </w:t>
      </w:r>
      <w:r w:rsidRPr="00192E00">
        <w:rPr>
          <w:rFonts w:cs="Nazanin" w:hint="cs"/>
          <w:b/>
          <w:bCs/>
          <w:rtl/>
          <w:lang w:bidi="fa-IR"/>
        </w:rPr>
        <w:t>شرايط فوق درمورد پزشكان طرحي و پيام آور هم صادق است.</w:t>
      </w:r>
    </w:p>
    <w:p w:rsidR="00CB78AD" w:rsidRPr="00192E00" w:rsidRDefault="00CB78AD" w:rsidP="00CB78AD">
      <w:pPr>
        <w:bidi/>
        <w:jc w:val="both"/>
        <w:rPr>
          <w:rFonts w:cs="Nazanin" w:hint="cs"/>
          <w:rtl/>
          <w:lang w:bidi="fa-IR"/>
        </w:rPr>
      </w:pPr>
      <w:r w:rsidRPr="00192E00">
        <w:rPr>
          <w:rFonts w:cs="Nazanin" w:hint="cs"/>
          <w:b/>
          <w:bCs/>
          <w:rtl/>
          <w:lang w:bidi="fa-IR"/>
        </w:rPr>
        <w:t>تبصره 87 :</w:t>
      </w:r>
      <w:r w:rsidRPr="00192E00">
        <w:rPr>
          <w:rFonts w:cs="Nazanin" w:hint="cs"/>
          <w:rtl/>
          <w:lang w:bidi="fa-IR"/>
        </w:rPr>
        <w:t xml:space="preserve"> در صورتيکه عملکرد پزشک خانواده ای در پايش سه ماهه بالاتر از 90% شود، بازای هر درصد اضافه بايد 2% کل دريافتی به عنوان پاداش ماهانه برای وی درنظر گرفت. </w:t>
      </w:r>
    </w:p>
    <w:p w:rsidR="00CB78AD" w:rsidRPr="00192E00" w:rsidRDefault="00CB78AD" w:rsidP="00CB78AD">
      <w:pPr>
        <w:bidi/>
        <w:jc w:val="both"/>
        <w:rPr>
          <w:rFonts w:cs="Nazanin" w:hint="cs"/>
          <w:rtl/>
          <w:lang w:bidi="fa-IR"/>
        </w:rPr>
      </w:pPr>
      <w:r w:rsidRPr="00192E00">
        <w:rPr>
          <w:rFonts w:cs="Nazanin" w:hint="cs"/>
          <w:b/>
          <w:bCs/>
          <w:rtl/>
          <w:lang w:bidi="fa-IR"/>
        </w:rPr>
        <w:t>تبصره 88 :</w:t>
      </w:r>
      <w:r w:rsidRPr="00192E00">
        <w:rPr>
          <w:rFonts w:cs="Nazanin" w:hint="cs"/>
          <w:rtl/>
          <w:lang w:bidi="fa-IR"/>
        </w:rPr>
        <w:t xml:space="preserve"> درمورد تعيين تعداد خانه بهداشت، چنانچه مركز موردنظر بيش از يك پزشك دارد، براي محاسبه حقوق هر پزشك بايد تعداد خانه هاي بهداشت تحت پوشش آن پزشك درنظر گرفته شود. مثلا" اگر مركزي 6 خانه بهداشت در پوشش دارد و داراي 2 پزشك است براي هر پزشك، 3 خانه بهداشت درنظر گرفته شود.</w:t>
      </w:r>
    </w:p>
    <w:p w:rsidR="00CB78AD" w:rsidRPr="00192E00" w:rsidRDefault="00CB78AD" w:rsidP="00CB78AD">
      <w:pPr>
        <w:bidi/>
        <w:jc w:val="both"/>
        <w:rPr>
          <w:rFonts w:cs="Nazanin" w:hint="cs"/>
          <w:rtl/>
          <w:lang w:bidi="fa-IR"/>
        </w:rPr>
      </w:pPr>
      <w:r w:rsidRPr="00192E00">
        <w:rPr>
          <w:rFonts w:cs="Nazanin" w:hint="cs"/>
          <w:b/>
          <w:bCs/>
          <w:rtl/>
          <w:lang w:bidi="fa-IR"/>
        </w:rPr>
        <w:t>تبصره 89 :</w:t>
      </w:r>
      <w:r w:rsidRPr="00192E00">
        <w:rPr>
          <w:rFonts w:cs="Nazanin" w:hint="cs"/>
          <w:rtl/>
          <w:lang w:bidi="fa-IR"/>
        </w:rPr>
        <w:t xml:space="preserve"> درصورتيكه پزشك بدون عذر موجه 10 روز بطور كامل در محل خدمت خود حضور نيابد، بايد بازای هر روز غيبت به ميزان 5/2 روز از کل دريافتی وی کسر شده و لغو قرارداد گردد.</w:t>
      </w:r>
    </w:p>
    <w:p w:rsidR="00CB78AD" w:rsidRPr="00192E00" w:rsidRDefault="00CB78AD" w:rsidP="00CB78AD">
      <w:pPr>
        <w:bidi/>
        <w:jc w:val="both"/>
        <w:rPr>
          <w:rFonts w:cs="Nazanin" w:hint="cs"/>
          <w:rtl/>
          <w:lang w:bidi="fa-IR"/>
        </w:rPr>
      </w:pPr>
      <w:r w:rsidRPr="00192E00">
        <w:rPr>
          <w:rFonts w:cs="Nazanin" w:hint="cs"/>
          <w:b/>
          <w:bCs/>
          <w:rtl/>
          <w:lang w:bidi="fa-IR"/>
        </w:rPr>
        <w:t>تبصره 90 :</w:t>
      </w:r>
      <w:r w:rsidRPr="00192E00">
        <w:rPr>
          <w:rFonts w:cs="Nazanin" w:hint="cs"/>
          <w:rtl/>
          <w:lang w:bidi="fa-IR"/>
        </w:rPr>
        <w:t xml:space="preserve"> چنانچه ضريب عملكرد پزشكي طي دو دوره پشت سرهم پايش عملكرد، 75/0 بدست آيد، در هر بار اخطار كتبي داده مي شود و قرارداد وي لغو مي گردد. </w:t>
      </w:r>
    </w:p>
    <w:p w:rsidR="00CB78AD" w:rsidRPr="00192E00" w:rsidRDefault="00CB78AD" w:rsidP="00CB78AD">
      <w:pPr>
        <w:bidi/>
        <w:jc w:val="both"/>
        <w:rPr>
          <w:rFonts w:cs="Nazanin" w:hint="cs"/>
          <w:rtl/>
          <w:lang w:bidi="fa-IR"/>
        </w:rPr>
      </w:pPr>
      <w:r w:rsidRPr="00454E81">
        <w:rPr>
          <w:rFonts w:cs="Nazanin" w:hint="cs"/>
          <w:b/>
          <w:bCs/>
          <w:rtl/>
          <w:lang w:bidi="fa-IR"/>
        </w:rPr>
        <w:t>ماده 54:</w:t>
      </w:r>
      <w:r w:rsidRPr="00454E81">
        <w:rPr>
          <w:rFonts w:cs="Nazanin" w:hint="cs"/>
          <w:rtl/>
          <w:lang w:bidi="fa-IR"/>
        </w:rPr>
        <w:t xml:space="preserve"> </w:t>
      </w:r>
      <w:r w:rsidRPr="00192E00">
        <w:rPr>
          <w:rFonts w:cs="Nazanin" w:hint="cs"/>
          <w:rtl/>
          <w:lang w:bidi="fa-IR"/>
        </w:rPr>
        <w:t xml:space="preserve">برای مراکزی که فقط يک پزشک دارند، می توان جمعه ها و ساير روزهای تعطيل را تعطيل کرد. البته مرکز بهداشت شهرستان موظف است برحسب وضعيت، بين اين مرکز و نزديکترين مرکز قابل دسترس مردم، (با حداکثر نيم ساعت فاصله زمانی دسترسی با خودرو)، يکی را برای ارائه خدمت در روزهای جمعه و تعطيل به مردم تحت پوشش اين مراکز به عنوان کشيک قرار دهد. درضمن، لازم است نام، محل و نشانی مرکز کشيک بنحوی به اطلاع تمامی مردم تحت پوشش مراکز رسانده شود تا مردم بدانند در روزهای تعطيل بايد به کجا مراجعه کنند. پزشکان مستقر در مراکز داراي يك پزشك نيز بصورت شيفت بندي شده بايد در اين مرکز کشيک دهند و </w:t>
      </w:r>
      <w:r w:rsidRPr="00B86E9B">
        <w:rPr>
          <w:rFonts w:cs="Nazanin" w:hint="cs"/>
          <w:b/>
          <w:bCs/>
          <w:rtl/>
          <w:lang w:bidi="fa-IR"/>
        </w:rPr>
        <w:t>نبايد بابت روزهايي که کشيک برای آنها درنظر گرفته نشده است، از حقوقشان کسر گردد</w:t>
      </w:r>
      <w:r w:rsidRPr="00192E00">
        <w:rPr>
          <w:rFonts w:cs="Nazanin" w:hint="cs"/>
          <w:rtl/>
          <w:lang w:bidi="fa-IR"/>
        </w:rPr>
        <w:t>.</w:t>
      </w:r>
    </w:p>
    <w:p w:rsidR="00CB78AD" w:rsidRPr="00192E00" w:rsidRDefault="00CB78AD" w:rsidP="00CB78AD">
      <w:pPr>
        <w:bidi/>
        <w:jc w:val="both"/>
        <w:rPr>
          <w:rFonts w:cs="Nazanin" w:hint="cs"/>
          <w:rtl/>
          <w:lang w:bidi="fa-IR"/>
        </w:rPr>
      </w:pP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b/>
          <w:bCs/>
          <w:rtl/>
          <w:lang w:bidi="fa-IR"/>
        </w:rPr>
        <w:t>ماده 55:</w:t>
      </w:r>
      <w:r w:rsidRPr="00192E00">
        <w:rPr>
          <w:rFonts w:cs="Nazanin" w:hint="cs"/>
          <w:rtl/>
          <w:lang w:bidi="fa-IR"/>
        </w:rPr>
        <w:t xml:space="preserve"> حق الزحمه پزشکان قراردادی به عنوان پزشک جايگزين معادل متوسط حق الزحمه پزشکان شهرستان يا شهرستانهای محل ماموريت پزشک جايگزين مزبور می باشد. بازای هر روز ماموريت پزشک در مراکز بهداشتی درمانی مجری برنامه به عنوان جايگزين</w:t>
      </w:r>
      <w:r>
        <w:rPr>
          <w:rFonts w:cs="Nazanin" w:hint="cs"/>
          <w:rtl/>
          <w:lang w:bidi="fa-IR"/>
        </w:rPr>
        <w:t xml:space="preserve"> </w:t>
      </w:r>
      <w:r w:rsidRPr="00454E81">
        <w:rPr>
          <w:rFonts w:cs="Nazanin" w:hint="cs"/>
          <w:color w:val="FF0000"/>
          <w:rtl/>
          <w:lang w:bidi="fa-IR"/>
        </w:rPr>
        <w:t>به شرط وجود شرايط حق ماموريت از نظر فاصله مكاني و بيتوته</w:t>
      </w:r>
      <w:r w:rsidRPr="00192E00">
        <w:rPr>
          <w:rFonts w:cs="Nazanin" w:hint="cs"/>
          <w:rtl/>
          <w:lang w:bidi="fa-IR"/>
        </w:rPr>
        <w:t>، 70% کل حقوق روزانه وی به مبلغ قرارداد اضافه می شود.</w:t>
      </w:r>
    </w:p>
    <w:p w:rsidR="00CB78AD" w:rsidRPr="00192E00" w:rsidRDefault="00CB78AD" w:rsidP="00CB78AD">
      <w:pPr>
        <w:bidi/>
        <w:jc w:val="both"/>
        <w:rPr>
          <w:rFonts w:cs="Nazanin" w:hint="cs"/>
          <w:rtl/>
          <w:lang w:bidi="fa-IR"/>
        </w:rPr>
      </w:pPr>
    </w:p>
    <w:p w:rsidR="00CB78AD" w:rsidRPr="00B86E9B" w:rsidRDefault="00CB78AD" w:rsidP="00CB78AD">
      <w:pPr>
        <w:bidi/>
        <w:jc w:val="both"/>
        <w:rPr>
          <w:rFonts w:cs="Nazanin" w:hint="cs"/>
          <w:color w:val="FF0000"/>
          <w:rtl/>
          <w:lang w:bidi="fa-IR"/>
        </w:rPr>
      </w:pPr>
      <w:r w:rsidRPr="00192E00">
        <w:rPr>
          <w:rFonts w:cs="Nazanin" w:hint="cs"/>
          <w:b/>
          <w:bCs/>
          <w:rtl/>
          <w:lang w:bidi="fa-IR"/>
        </w:rPr>
        <w:t>ماده 56:</w:t>
      </w:r>
      <w:r w:rsidRPr="00192E00">
        <w:rPr>
          <w:rFonts w:cs="Nazanin" w:hint="cs"/>
          <w:rtl/>
          <w:lang w:bidi="fa-IR"/>
        </w:rPr>
        <w:t xml:space="preserve"> پزشكان خانواده 5/2 روز در ماه مرخصي استحقاقي دارند (30 روز در سال). ولي بطور متوالي نمي توان بيش از 10 روز از مرخصي استحقاقي استفاده كرد. </w:t>
      </w:r>
      <w:r w:rsidRPr="00192E00">
        <w:rPr>
          <w:rFonts w:cs="Nazanin" w:hint="cs"/>
          <w:b/>
          <w:bCs/>
          <w:rtl/>
          <w:lang w:bidi="fa-IR"/>
        </w:rPr>
        <w:t>هنگام استفاده از مرخصي استحقاقي نبايد هيچ مبلغي از پزشك كسر گردد</w:t>
      </w:r>
      <w:r w:rsidRPr="00192E00">
        <w:rPr>
          <w:rFonts w:cs="Nazanin" w:hint="cs"/>
          <w:rtl/>
          <w:lang w:bidi="fa-IR"/>
        </w:rPr>
        <w:t xml:space="preserve"> و فقط اگر زمان مرخصي، با بيتوته پزشك همزمان بود، مبلغ مربوط به بيتوته كسر مي شود</w:t>
      </w:r>
      <w:r w:rsidRPr="00B86E9B">
        <w:rPr>
          <w:rFonts w:cs="Nazanin" w:hint="cs"/>
          <w:color w:val="FF0000"/>
          <w:rtl/>
          <w:lang w:bidi="fa-IR"/>
        </w:rPr>
        <w:t>. براي بازخريد مرخصي مانده (فقط تا 15 روز) مبناي محاسبه كل مبلغ قرارداد پزشك منهاي مبلغ مربوط به بيتوته وي مي باشد</w:t>
      </w:r>
      <w:r>
        <w:rPr>
          <w:rFonts w:cs="Nazanin" w:hint="cs"/>
          <w:color w:val="FF0000"/>
          <w:rtl/>
          <w:lang w:bidi="fa-IR"/>
        </w:rPr>
        <w:t xml:space="preserve"> (نامه شماره 3587/209د مورخ 27/10/1390- پيوست شماره7)</w:t>
      </w:r>
      <w:r w:rsidRPr="00B86E9B">
        <w:rPr>
          <w:rFonts w:cs="Nazanin" w:hint="cs"/>
          <w:color w:val="FF0000"/>
          <w:rtl/>
          <w:lang w:bidi="fa-IR"/>
        </w:rPr>
        <w:t>.</w:t>
      </w:r>
    </w:p>
    <w:p w:rsidR="00CB78AD" w:rsidRPr="00192E00" w:rsidRDefault="00CB78AD" w:rsidP="00CB78AD">
      <w:pPr>
        <w:bidi/>
        <w:jc w:val="both"/>
        <w:rPr>
          <w:rFonts w:cs="Nazanin" w:hint="cs"/>
          <w:rtl/>
          <w:lang w:bidi="fa-IR"/>
        </w:rPr>
      </w:pPr>
      <w:r w:rsidRPr="00192E00">
        <w:rPr>
          <w:rFonts w:cs="Nazanin" w:hint="cs"/>
          <w:b/>
          <w:bCs/>
          <w:rtl/>
          <w:lang w:bidi="fa-IR"/>
        </w:rPr>
        <w:t>تبصره 91 :</w:t>
      </w:r>
      <w:r w:rsidRPr="00192E00">
        <w:rPr>
          <w:rFonts w:cs="Nazanin" w:hint="cs"/>
          <w:rtl/>
          <w:lang w:bidi="fa-IR"/>
        </w:rPr>
        <w:t xml:space="preserve"> در مرخصي استعلاجي كمتراز 3 روز منحصرا" حقوق روزانه براساس اصل حقوق به فرد پرداخت مي گردد و كارانه ويژه محاسبه و پرداخت نمي شود. در مرخصي هاي استعلاجي بيش از 3 روز و مرخصي زايمان، فرد به سازمان تامين </w:t>
      </w:r>
      <w:r w:rsidRPr="00192E00">
        <w:rPr>
          <w:rFonts w:cs="Nazanin" w:hint="cs"/>
          <w:rtl/>
          <w:lang w:bidi="fa-IR"/>
        </w:rPr>
        <w:lastRenderedPageBreak/>
        <w:t>اجتماعي معرفي مي شود و در زمان مرخصي براساس قوانين اين سازمان، فقط غرامت دستمزد از سازمان مربوط دريافت مي كند. پس از پايان دوره مرخصي فرد مي توان 3 اقدام مختلف انجام داد:</w:t>
      </w:r>
    </w:p>
    <w:p w:rsidR="00CB78AD" w:rsidRPr="00192E00" w:rsidRDefault="00CB78AD" w:rsidP="00CB78AD">
      <w:pPr>
        <w:numPr>
          <w:ilvl w:val="0"/>
          <w:numId w:val="39"/>
        </w:numPr>
        <w:bidi/>
        <w:jc w:val="both"/>
        <w:rPr>
          <w:rFonts w:cs="Nazanin" w:hint="cs"/>
          <w:lang w:bidi="fa-IR"/>
        </w:rPr>
      </w:pPr>
      <w:r w:rsidRPr="00192E00">
        <w:rPr>
          <w:rFonts w:cs="Nazanin" w:hint="cs"/>
          <w:rtl/>
          <w:lang w:bidi="fa-IR"/>
        </w:rPr>
        <w:t xml:space="preserve">تا زمان پايان مدت قرارداد وي، مركز بهداشت موظف است فرد را در هر مركز بهداشتي درماني تابعه خود كه نياز دارد به كار بگمارد. </w:t>
      </w:r>
    </w:p>
    <w:p w:rsidR="00CB78AD" w:rsidRPr="00192E00" w:rsidRDefault="00CB78AD" w:rsidP="00CB78AD">
      <w:pPr>
        <w:numPr>
          <w:ilvl w:val="0"/>
          <w:numId w:val="39"/>
        </w:numPr>
        <w:bidi/>
        <w:jc w:val="both"/>
        <w:rPr>
          <w:rFonts w:cs="Nazanin" w:hint="cs"/>
          <w:lang w:bidi="fa-IR"/>
        </w:rPr>
      </w:pPr>
      <w:r w:rsidRPr="00192E00">
        <w:rPr>
          <w:rFonts w:cs="Nazanin" w:hint="cs"/>
          <w:rtl/>
          <w:lang w:bidi="fa-IR"/>
        </w:rPr>
        <w:t>در صورتيكه نيازي به وي بعداز بازگشت از مرخصي استعلاجي نبود، با حداقل حقوق مي تواند در همان مركز محل خدمت خود تا پايان مدت قرارداد به خدمت ادامه دهد.</w:t>
      </w:r>
    </w:p>
    <w:p w:rsidR="00CB78AD" w:rsidRPr="00192E00" w:rsidRDefault="00CB78AD" w:rsidP="00CB78AD">
      <w:pPr>
        <w:numPr>
          <w:ilvl w:val="0"/>
          <w:numId w:val="39"/>
        </w:numPr>
        <w:bidi/>
        <w:jc w:val="both"/>
        <w:rPr>
          <w:rFonts w:cs="Nazanin" w:hint="cs"/>
          <w:rtl/>
          <w:lang w:bidi="fa-IR"/>
        </w:rPr>
      </w:pPr>
      <w:r w:rsidRPr="00192E00">
        <w:rPr>
          <w:rFonts w:cs="Nazanin" w:hint="cs"/>
          <w:rtl/>
          <w:lang w:bidi="fa-IR"/>
        </w:rPr>
        <w:t>چنانچه فرد استفاده كننده از مرخصي داراي سابقه خدمت در محل بوده و از خدمت وي رضايت حاصل است، در زمان مرخصي وي با فرد جايگزين قرارداد موقت بسته شود (فقط تا مدت زمان مرخصي استعلاجي فرد) تا فرد پس از پايان مرخصي به سركار خود بازگردد.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ماده 57:</w:t>
      </w:r>
      <w:r w:rsidRPr="00192E00">
        <w:rPr>
          <w:rFonts w:cs="Nazanin" w:hint="cs"/>
          <w:rtl/>
          <w:lang w:bidi="fa-IR"/>
        </w:rPr>
        <w:t xml:space="preserve"> از پول پزشكان قراردادي حدود 80% هر ماهه (پس از کسر کسورات قانونی) پرداخت مي شود. قابل توجه است كه سهم نتيجه پايش عملكرد هر 3 ماه يكبار ، 30% است.</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rtl/>
          <w:lang w:bidi="fa-IR"/>
        </w:rPr>
        <w:t xml:space="preserve"> </w:t>
      </w:r>
      <w:r w:rsidRPr="00192E00">
        <w:rPr>
          <w:rFonts w:cs="Nazanin" w:hint="cs"/>
          <w:b/>
          <w:bCs/>
          <w:rtl/>
          <w:lang w:bidi="fa-IR"/>
        </w:rPr>
        <w:t xml:space="preserve">ماده 58: </w:t>
      </w:r>
      <w:r w:rsidRPr="00192E00">
        <w:rPr>
          <w:rFonts w:cs="Nazanin" w:hint="cs"/>
          <w:rtl/>
          <w:lang w:bidi="fa-IR"/>
        </w:rPr>
        <w:t>پزشكان استخدامي هرماه، علاوه بر حقوق، مابه التفاوت حقوق خود (براساس حكم حقوقي) را پس از کسورات قانونی آن تا حدود 80% از كل مبلغ محاسبه شده در مكانيسم پرداخت دريافت مي كنند و 30% (يعني 20% باقيمانده و 10% از آنچه دريافت كرده اند) را هر 3 ماه يكبار براساس نتايج پايش عملكرد و پس از کسر کسورات قانونی دريافت مي دارند.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59: </w:t>
      </w:r>
      <w:r w:rsidRPr="00192E00">
        <w:rPr>
          <w:rFonts w:cs="Nazanin" w:hint="cs"/>
          <w:rtl/>
          <w:lang w:bidi="fa-IR"/>
        </w:rPr>
        <w:t xml:space="preserve">مرکز بهداشت يا شبکه بهداشت و درمان شهرستان بايد در صورت استفاده نكردن فرد طرف قرارداد از مرخصي استحقاقي برابر زمان آن را محاسبه كرده و در پايان زمان قرارداد به وي پرداخت كند. مثلا" اگر هيچ از مرخصي استفاده نكرد، معادل </w:t>
      </w:r>
      <w:r w:rsidRPr="00B86E9B">
        <w:rPr>
          <w:rFonts w:cs="Nazanin" w:hint="cs"/>
          <w:color w:val="FF0000"/>
          <w:rtl/>
          <w:lang w:bidi="fa-IR"/>
        </w:rPr>
        <w:t xml:space="preserve">15 روز </w:t>
      </w:r>
      <w:r w:rsidRPr="00192E00">
        <w:rPr>
          <w:rFonts w:cs="Nazanin" w:hint="cs"/>
          <w:rtl/>
          <w:lang w:bidi="fa-IR"/>
        </w:rPr>
        <w:t>كامل</w:t>
      </w:r>
      <w:r>
        <w:rPr>
          <w:rFonts w:cs="Nazanin" w:hint="cs"/>
          <w:rtl/>
          <w:lang w:bidi="fa-IR"/>
        </w:rPr>
        <w:t xml:space="preserve"> </w:t>
      </w:r>
      <w:r w:rsidRPr="00B86E9B">
        <w:rPr>
          <w:rFonts w:cs="Nazanin" w:hint="cs"/>
          <w:color w:val="FF0000"/>
          <w:rtl/>
          <w:lang w:bidi="fa-IR"/>
        </w:rPr>
        <w:t>(براساس قانون مديريت خدمات كشوري)</w:t>
      </w:r>
      <w:r w:rsidRPr="00192E00">
        <w:rPr>
          <w:rFonts w:cs="Nazanin" w:hint="cs"/>
          <w:rtl/>
          <w:lang w:bidi="fa-IR"/>
        </w:rPr>
        <w:t xml:space="preserve"> بايد دريافت كند</w:t>
      </w:r>
      <w:r w:rsidRPr="00192E00">
        <w:rPr>
          <w:rFonts w:hint="cs"/>
          <w:rtl/>
          <w:lang w:bidi="fa-IR"/>
        </w:rPr>
        <w:t>.</w:t>
      </w:r>
      <w:r w:rsidRPr="00192E00">
        <w:rPr>
          <w:rFonts w:cs="Nazanin" w:hint="cs"/>
          <w:rtl/>
          <w:lang w:bidi="fa-IR"/>
        </w:rPr>
        <w:t xml:space="preserve"> </w:t>
      </w:r>
    </w:p>
    <w:p w:rsidR="00CB78AD" w:rsidRPr="00192E00" w:rsidRDefault="00CB78AD" w:rsidP="00CB78AD">
      <w:pPr>
        <w:bidi/>
        <w:jc w:val="both"/>
        <w:rPr>
          <w:rFonts w:cs="Nazanin" w:hint="cs"/>
          <w:rtl/>
          <w:lang w:bidi="fa-IR"/>
        </w:rPr>
      </w:pPr>
      <w:r w:rsidRPr="00192E00">
        <w:rPr>
          <w:rFonts w:cs="Nazanin" w:hint="cs"/>
          <w:b/>
          <w:bCs/>
          <w:rtl/>
          <w:lang w:bidi="fa-IR"/>
        </w:rPr>
        <w:t>تبصره 92:</w:t>
      </w:r>
      <w:r w:rsidRPr="00192E00">
        <w:rPr>
          <w:rFonts w:cs="Nazanin" w:hint="cs"/>
          <w:rtl/>
          <w:lang w:bidi="fa-IR"/>
        </w:rPr>
        <w:t xml:space="preserve"> مبلغ عيدي براساس رقم اعلام شده هيات محترم دولت و برحسب ماه خدمتي فرد طرف قرارداد بايد در پايان سال به وي پرداخت گردد.</w:t>
      </w:r>
    </w:p>
    <w:p w:rsidR="00CB78AD" w:rsidRPr="00192E00" w:rsidRDefault="00CB78AD" w:rsidP="00CB78AD">
      <w:pPr>
        <w:bidi/>
        <w:jc w:val="both"/>
        <w:rPr>
          <w:rFonts w:cs="Nazanin" w:hint="cs"/>
          <w:rtl/>
          <w:lang w:bidi="fa-IR"/>
        </w:rPr>
      </w:pPr>
    </w:p>
    <w:p w:rsidR="00CB78AD" w:rsidRPr="00192E00" w:rsidRDefault="00CB78AD" w:rsidP="00CB78AD">
      <w:pPr>
        <w:bidi/>
        <w:jc w:val="both"/>
        <w:rPr>
          <w:rFonts w:cs="Nazanin" w:hint="cs"/>
          <w:rtl/>
          <w:lang w:bidi="fa-IR"/>
        </w:rPr>
      </w:pPr>
      <w:r w:rsidRPr="00192E00">
        <w:rPr>
          <w:rFonts w:cs="Nazanin" w:hint="cs"/>
          <w:b/>
          <w:bCs/>
          <w:rtl/>
          <w:lang w:bidi="fa-IR"/>
        </w:rPr>
        <w:t xml:space="preserve">ماده 60: </w:t>
      </w:r>
      <w:r w:rsidRPr="00192E00">
        <w:rPr>
          <w:rFonts w:cs="Nazanin" w:hint="cs"/>
          <w:rtl/>
          <w:lang w:bidi="fa-IR"/>
        </w:rPr>
        <w:t>پزشكان، ماماها، و پرستاران طرف قرارداد كه براساس تاييد بنياد جانبازان به عنوان جانباز شناخته شده اند، برمبناي بند ج ماده 37 قانون برنامه سوم توسعه از پرداخت بيمه و ماليات معاف هستند.</w:t>
      </w:r>
    </w:p>
    <w:p w:rsidR="00CB78AD" w:rsidRPr="00192E00" w:rsidRDefault="00CB78AD" w:rsidP="00CB78AD">
      <w:pPr>
        <w:bidi/>
        <w:jc w:val="both"/>
        <w:rPr>
          <w:rFonts w:cs="Nazanin"/>
          <w:rtl/>
          <w:lang w:bidi="fa-IR"/>
        </w:rPr>
      </w:pPr>
    </w:p>
    <w:p w:rsidR="00CB78AD" w:rsidRPr="00192E00" w:rsidRDefault="00CB78AD" w:rsidP="00CB78AD">
      <w:pPr>
        <w:bidi/>
        <w:jc w:val="both"/>
        <w:rPr>
          <w:rFonts w:cs="Nazanin" w:hint="cs"/>
          <w:rtl/>
          <w:lang w:bidi="fa-IR"/>
        </w:rPr>
      </w:pPr>
      <w:r w:rsidRPr="00192E00">
        <w:rPr>
          <w:rFonts w:cs="Nazanin"/>
          <w:b/>
          <w:bCs/>
          <w:rtl/>
          <w:lang w:bidi="fa-IR"/>
        </w:rPr>
        <w:br w:type="page"/>
      </w:r>
      <w:r w:rsidRPr="00192E00">
        <w:rPr>
          <w:rFonts w:cs="Nazanin" w:hint="cs"/>
          <w:b/>
          <w:bCs/>
          <w:rtl/>
          <w:lang w:bidi="fa-IR"/>
        </w:rPr>
        <w:lastRenderedPageBreak/>
        <w:t xml:space="preserve">ماده 61: </w:t>
      </w:r>
      <w:r w:rsidRPr="00192E00">
        <w:rPr>
          <w:rFonts w:cs="Nazanin" w:hint="cs"/>
          <w:rtl/>
          <w:lang w:bidi="fa-IR"/>
        </w:rPr>
        <w:t>در</w:t>
      </w:r>
      <w:r w:rsidRPr="00192E00">
        <w:rPr>
          <w:rFonts w:cs="Nazanin" w:hint="cs"/>
          <w:b/>
          <w:bCs/>
          <w:rtl/>
          <w:lang w:bidi="fa-IR"/>
        </w:rPr>
        <w:t xml:space="preserve"> مكانيسم پرداخت ماما يا پرستار</w:t>
      </w:r>
      <w:r w:rsidRPr="00192E00">
        <w:rPr>
          <w:rFonts w:cs="Nazanin" w:hint="cs"/>
          <w:rtl/>
          <w:lang w:bidi="fa-IR"/>
        </w:rPr>
        <w:t>، عناصر تاثيرگذار بر دريافتي آنها همانند آنچه درمورد پزشك گفته شد، شامل موارد زير است:</w:t>
      </w:r>
    </w:p>
    <w:p w:rsidR="00CB78AD" w:rsidRPr="00192E00" w:rsidRDefault="00CB78AD" w:rsidP="00CB78AD">
      <w:pPr>
        <w:numPr>
          <w:ilvl w:val="0"/>
          <w:numId w:val="13"/>
        </w:numPr>
        <w:tabs>
          <w:tab w:val="clear" w:pos="720"/>
          <w:tab w:val="num" w:pos="360"/>
        </w:tabs>
        <w:bidi/>
        <w:ind w:left="360"/>
        <w:jc w:val="both"/>
        <w:rPr>
          <w:rFonts w:cs="Nazanin" w:hint="cs"/>
          <w:i/>
          <w:iCs/>
          <w:lang w:bidi="fa-IR"/>
        </w:rPr>
      </w:pPr>
      <w:r w:rsidRPr="00192E00">
        <w:rPr>
          <w:rFonts w:cs="Nazanin" w:hint="cs"/>
          <w:b/>
          <w:bCs/>
          <w:i/>
          <w:iCs/>
          <w:rtl/>
          <w:lang w:bidi="fa-IR"/>
        </w:rPr>
        <w:t>سهم محروميت:</w:t>
      </w:r>
      <w:r w:rsidRPr="00192E00">
        <w:rPr>
          <w:rFonts w:cs="Nazanin" w:hint="cs"/>
          <w:b/>
          <w:bCs/>
          <w:i/>
          <w:iCs/>
          <w:sz w:val="22"/>
          <w:szCs w:val="22"/>
          <w:rtl/>
          <w:lang w:bidi="fa-IR"/>
        </w:rPr>
        <w:t xml:space="preserve"> </w:t>
      </w:r>
      <w:r w:rsidRPr="00E61E3E">
        <w:rPr>
          <w:rFonts w:cs="Nazanin" w:hint="cs"/>
          <w:i/>
          <w:iCs/>
          <w:color w:val="FF0000"/>
          <w:rtl/>
          <w:lang w:bidi="fa-IR"/>
        </w:rPr>
        <w:t>ميانگين ضرايب محروميت استان و شهرستان و بخش و  منطقه كه از عدد 1 شروع مي شود. براي كارشناسان عدد 1=1100000 ريال و براي كاردان ها رقم 1000000 ريال مي باشد. برطبق جدول زير دامنه تغييرات اين رقم براي كارشناسان از 110000 تومان تا 400000 تومان و براي كاردان ها از 100000 تا 360000 تومان متغير است</w:t>
      </w:r>
      <w:r w:rsidRPr="00192E00">
        <w:rPr>
          <w:rFonts w:cs="Nazanin" w:hint="cs"/>
          <w:i/>
          <w:iCs/>
          <w:rtl/>
          <w:lang w:bidi="fa-IR"/>
        </w:rPr>
        <w:t>.</w:t>
      </w:r>
    </w:p>
    <w:p w:rsidR="00CB78AD" w:rsidRPr="00192E00" w:rsidRDefault="00CB78AD" w:rsidP="00CB78AD">
      <w:pPr>
        <w:bidi/>
        <w:jc w:val="both"/>
        <w:rPr>
          <w:rFonts w:cs="Nazanin" w:hint="cs"/>
          <w:i/>
          <w:iCs/>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3081"/>
        <w:gridCol w:w="3075"/>
      </w:tblGrid>
      <w:tr w:rsidR="00CB78AD" w:rsidRPr="00192E00" w:rsidTr="004721C1">
        <w:tc>
          <w:tcPr>
            <w:tcW w:w="3192" w:type="dxa"/>
            <w:vMerge w:val="restart"/>
          </w:tcPr>
          <w:p w:rsidR="00CB78AD" w:rsidRPr="00192E00" w:rsidRDefault="00CB78AD" w:rsidP="004721C1">
            <w:pPr>
              <w:bidi/>
              <w:jc w:val="center"/>
              <w:rPr>
                <w:rFonts w:cs="Nazanin" w:hint="cs"/>
                <w:i/>
                <w:iCs/>
                <w:rtl/>
                <w:lang w:bidi="fa-IR"/>
              </w:rPr>
            </w:pPr>
            <w:r w:rsidRPr="00192E00">
              <w:rPr>
                <w:rFonts w:cs="Nazanin" w:hint="cs"/>
                <w:b/>
                <w:bCs/>
                <w:rtl/>
                <w:lang w:bidi="fa-IR"/>
              </w:rPr>
              <w:t>متوسط ضرايب محروميت استان، شهرستان، و منطقه</w:t>
            </w:r>
          </w:p>
        </w:tc>
        <w:tc>
          <w:tcPr>
            <w:tcW w:w="6384" w:type="dxa"/>
            <w:gridSpan w:val="2"/>
          </w:tcPr>
          <w:p w:rsidR="00CB78AD" w:rsidRPr="00192E00" w:rsidRDefault="00CB78AD" w:rsidP="004721C1">
            <w:pPr>
              <w:bidi/>
              <w:jc w:val="center"/>
              <w:rPr>
                <w:rFonts w:cs="Nazanin" w:hint="cs"/>
                <w:i/>
                <w:iCs/>
                <w:rtl/>
                <w:lang w:bidi="fa-IR"/>
              </w:rPr>
            </w:pPr>
            <w:r w:rsidRPr="00192E00">
              <w:rPr>
                <w:rFonts w:cs="Nazanin" w:hint="cs"/>
                <w:b/>
                <w:bCs/>
                <w:rtl/>
                <w:lang w:bidi="fa-IR"/>
              </w:rPr>
              <w:t>مبلغ تعيين شده برای متوسط ضريب محروميت درمورد:</w:t>
            </w:r>
          </w:p>
        </w:tc>
      </w:tr>
      <w:tr w:rsidR="00CB78AD" w:rsidRPr="00192E00" w:rsidTr="004721C1">
        <w:tc>
          <w:tcPr>
            <w:tcW w:w="3192" w:type="dxa"/>
            <w:vMerge/>
          </w:tcPr>
          <w:p w:rsidR="00CB78AD" w:rsidRPr="00192E00" w:rsidRDefault="00CB78AD" w:rsidP="004721C1">
            <w:pPr>
              <w:bidi/>
              <w:jc w:val="center"/>
              <w:rPr>
                <w:rFonts w:cs="Nazanin" w:hint="cs"/>
                <w:b/>
                <w:bCs/>
                <w:sz w:val="20"/>
                <w:szCs w:val="20"/>
                <w:rtl/>
                <w:lang w:bidi="fa-IR"/>
              </w:rPr>
            </w:pPr>
          </w:p>
        </w:tc>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ماما يا پرستار کارشناس</w:t>
            </w:r>
          </w:p>
        </w:tc>
        <w:tc>
          <w:tcPr>
            <w:tcW w:w="3192" w:type="dxa"/>
          </w:tcPr>
          <w:p w:rsidR="00CB78AD" w:rsidRPr="00192E00" w:rsidRDefault="00CB78AD" w:rsidP="004721C1">
            <w:pPr>
              <w:bidi/>
              <w:jc w:val="center"/>
              <w:rPr>
                <w:rFonts w:cs="Nazanin" w:hint="cs"/>
                <w:i/>
                <w:iCs/>
                <w:rtl/>
                <w:lang w:bidi="fa-IR"/>
              </w:rPr>
            </w:pPr>
            <w:r w:rsidRPr="00192E00">
              <w:rPr>
                <w:rFonts w:cs="Nazanin" w:hint="cs"/>
                <w:b/>
                <w:bCs/>
                <w:rtl/>
                <w:lang w:bidi="fa-IR"/>
              </w:rPr>
              <w:t>ماما يا پرستار کاردان</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00/1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110000 تومان</w:t>
            </w:r>
          </w:p>
        </w:tc>
        <w:tc>
          <w:tcPr>
            <w:tcW w:w="3192" w:type="dxa"/>
          </w:tcPr>
          <w:p w:rsidR="00CB78AD" w:rsidRPr="00E61E3E" w:rsidRDefault="00CB78AD" w:rsidP="004721C1">
            <w:pPr>
              <w:bidi/>
              <w:jc w:val="center"/>
              <w:rPr>
                <w:rFonts w:cs="Nazanin" w:hint="cs"/>
                <w:i/>
                <w:iCs/>
                <w:color w:val="FF0000"/>
                <w:rtl/>
                <w:lang w:bidi="fa-IR"/>
              </w:rPr>
            </w:pPr>
            <w:r w:rsidRPr="00E61E3E">
              <w:rPr>
                <w:rFonts w:cs="Nazanin" w:hint="cs"/>
                <w:b/>
                <w:bCs/>
                <w:color w:val="FF0000"/>
                <w:rtl/>
                <w:lang w:bidi="fa-IR"/>
              </w:rPr>
              <w:t>100000 تومان</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05/1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115000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105000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10/1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122000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115000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15/1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130000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120000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20/1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140000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128000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25/1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150000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135000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30/1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160000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145000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35/1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172000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155000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40/1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183000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167000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45/1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195000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178000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50/1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210000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190000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55/1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224000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205000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60/1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240000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220000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65/1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255000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235000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70/1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274000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235000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75/1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290000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260000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80/1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310000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280000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85/1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325000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300000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90/1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350000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320000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95/1</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375000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340000</w:t>
            </w:r>
          </w:p>
        </w:tc>
      </w:tr>
      <w:tr w:rsidR="00CB78AD" w:rsidRPr="00192E00" w:rsidTr="004721C1">
        <w:tc>
          <w:tcPr>
            <w:tcW w:w="3192" w:type="dxa"/>
          </w:tcPr>
          <w:p w:rsidR="00CB78AD" w:rsidRPr="00192E00" w:rsidRDefault="00CB78AD" w:rsidP="004721C1">
            <w:pPr>
              <w:bidi/>
              <w:jc w:val="center"/>
              <w:rPr>
                <w:rFonts w:cs="Nazanin" w:hint="cs"/>
                <w:b/>
                <w:bCs/>
                <w:rtl/>
                <w:lang w:bidi="fa-IR"/>
              </w:rPr>
            </w:pPr>
            <w:r w:rsidRPr="00192E00">
              <w:rPr>
                <w:rFonts w:cs="Nazanin" w:hint="cs"/>
                <w:b/>
                <w:bCs/>
                <w:rtl/>
                <w:lang w:bidi="fa-IR"/>
              </w:rPr>
              <w:t>00/2</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400000</w:t>
            </w:r>
          </w:p>
        </w:tc>
        <w:tc>
          <w:tcPr>
            <w:tcW w:w="3192" w:type="dxa"/>
          </w:tcPr>
          <w:p w:rsidR="00CB78AD" w:rsidRPr="00E61E3E" w:rsidRDefault="00CB78AD" w:rsidP="004721C1">
            <w:pPr>
              <w:bidi/>
              <w:jc w:val="center"/>
              <w:rPr>
                <w:rFonts w:cs="Nazanin" w:hint="cs"/>
                <w:b/>
                <w:bCs/>
                <w:color w:val="FF0000"/>
                <w:rtl/>
                <w:lang w:bidi="fa-IR"/>
              </w:rPr>
            </w:pPr>
            <w:r w:rsidRPr="00E61E3E">
              <w:rPr>
                <w:rFonts w:cs="Nazanin" w:hint="cs"/>
                <w:b/>
                <w:bCs/>
                <w:color w:val="FF0000"/>
                <w:rtl/>
                <w:lang w:bidi="fa-IR"/>
              </w:rPr>
              <w:t>360000</w:t>
            </w:r>
          </w:p>
        </w:tc>
      </w:tr>
    </w:tbl>
    <w:p w:rsidR="00CB78AD" w:rsidRPr="00E61E3E" w:rsidRDefault="00CB78AD" w:rsidP="00CB78AD">
      <w:pPr>
        <w:bidi/>
        <w:jc w:val="both"/>
        <w:rPr>
          <w:rFonts w:cs="Nazanin" w:hint="cs"/>
          <w:i/>
          <w:iCs/>
          <w:lang w:bidi="fa-IR"/>
        </w:rPr>
      </w:pPr>
    </w:p>
    <w:p w:rsidR="00CB78AD" w:rsidRPr="00E61E3E" w:rsidRDefault="00CB78AD" w:rsidP="00CB78AD">
      <w:pPr>
        <w:bidi/>
        <w:ind w:left="360"/>
        <w:jc w:val="both"/>
        <w:rPr>
          <w:rFonts w:cs="Nazanin" w:hint="cs"/>
          <w:i/>
          <w:iCs/>
          <w:lang w:bidi="fa-IR"/>
        </w:rPr>
      </w:pPr>
    </w:p>
    <w:p w:rsidR="00CB78AD" w:rsidRPr="00E61E3E" w:rsidRDefault="00CB78AD" w:rsidP="00CB78AD">
      <w:pPr>
        <w:bidi/>
        <w:ind w:left="360"/>
        <w:jc w:val="both"/>
        <w:rPr>
          <w:rFonts w:cs="Nazanin" w:hint="cs"/>
          <w:i/>
          <w:iCs/>
          <w:lang w:bidi="fa-IR"/>
        </w:rPr>
      </w:pPr>
    </w:p>
    <w:p w:rsidR="00CB78AD" w:rsidRPr="00192E00" w:rsidRDefault="00CB78AD" w:rsidP="00CB78AD">
      <w:pPr>
        <w:numPr>
          <w:ilvl w:val="0"/>
          <w:numId w:val="11"/>
        </w:numPr>
        <w:tabs>
          <w:tab w:val="clear" w:pos="720"/>
          <w:tab w:val="num" w:pos="360"/>
        </w:tabs>
        <w:bidi/>
        <w:ind w:left="360"/>
        <w:jc w:val="both"/>
        <w:rPr>
          <w:rFonts w:cs="Nazanin" w:hint="cs"/>
          <w:i/>
          <w:iCs/>
          <w:lang w:bidi="fa-IR"/>
        </w:rPr>
      </w:pPr>
      <w:r w:rsidRPr="00192E00">
        <w:rPr>
          <w:rFonts w:cs="Nazanin" w:hint="cs"/>
          <w:b/>
          <w:bCs/>
          <w:i/>
          <w:iCs/>
          <w:rtl/>
          <w:lang w:bidi="fa-IR"/>
        </w:rPr>
        <w:t xml:space="preserve">سهم ماندگاري در تيم پزشک خانواده: </w:t>
      </w:r>
      <w:r w:rsidRPr="00192E00">
        <w:rPr>
          <w:rFonts w:cs="Nazanin" w:hint="cs"/>
          <w:i/>
          <w:iCs/>
          <w:rtl/>
          <w:lang w:bidi="fa-IR"/>
        </w:rPr>
        <w:t>بازاي زمان ماندگاري و خدمت به عنوان ماماي تيم سلامت در برنامه پزشك خانواده در سطح مركز بهداشتي درماني مجري برنامه، شهرستان، استان و كل كشور و نيز ضريب محروميت منطقه مبلغي به قرار زير بازاي يك سال خدمت (برحسب تومان) تعيين مي شود:</w:t>
      </w:r>
    </w:p>
    <w:p w:rsidR="00CB78AD" w:rsidRDefault="00CB78AD" w:rsidP="00CB78AD">
      <w:pPr>
        <w:bidi/>
        <w:ind w:left="360"/>
        <w:jc w:val="both"/>
        <w:rPr>
          <w:rFonts w:cs="Nazanin" w:hint="cs"/>
          <w:i/>
          <w:iCs/>
          <w:rtl/>
          <w:lang w:bidi="fa-IR"/>
        </w:rPr>
      </w:pPr>
    </w:p>
    <w:tbl>
      <w:tblPr>
        <w:bidiVisual/>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1275"/>
        <w:gridCol w:w="882"/>
        <w:gridCol w:w="1280"/>
        <w:gridCol w:w="962"/>
        <w:gridCol w:w="1271"/>
        <w:gridCol w:w="992"/>
        <w:gridCol w:w="1276"/>
        <w:gridCol w:w="1134"/>
      </w:tblGrid>
      <w:tr w:rsidR="00CB78AD" w:rsidRPr="00192E00" w:rsidTr="004721C1">
        <w:tc>
          <w:tcPr>
            <w:tcW w:w="963" w:type="dxa"/>
            <w:vMerge w:val="restart"/>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lastRenderedPageBreak/>
              <w:t>ميانگين ضريب محروميت تعيين شده</w:t>
            </w:r>
          </w:p>
        </w:tc>
        <w:tc>
          <w:tcPr>
            <w:tcW w:w="2157"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مركز بهداشتي درماني</w:t>
            </w:r>
          </w:p>
        </w:tc>
        <w:tc>
          <w:tcPr>
            <w:tcW w:w="2242"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شهرستان</w:t>
            </w:r>
          </w:p>
        </w:tc>
        <w:tc>
          <w:tcPr>
            <w:tcW w:w="2263"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دانشگاه</w:t>
            </w:r>
          </w:p>
        </w:tc>
        <w:tc>
          <w:tcPr>
            <w:tcW w:w="2410" w:type="dxa"/>
            <w:gridSpan w:val="2"/>
          </w:tcPr>
          <w:p w:rsidR="00CB78AD" w:rsidRPr="00192E00" w:rsidRDefault="00CB78AD" w:rsidP="004721C1">
            <w:pPr>
              <w:bidi/>
              <w:jc w:val="center"/>
              <w:rPr>
                <w:rFonts w:cs="Nazanin" w:hint="cs"/>
                <w:b/>
                <w:bCs/>
                <w:sz w:val="22"/>
                <w:szCs w:val="22"/>
                <w:rtl/>
                <w:lang w:bidi="fa-IR"/>
              </w:rPr>
            </w:pPr>
            <w:r w:rsidRPr="00192E00">
              <w:rPr>
                <w:rFonts w:cs="Nazanin" w:hint="cs"/>
                <w:b/>
                <w:bCs/>
                <w:sz w:val="22"/>
                <w:szCs w:val="22"/>
                <w:rtl/>
                <w:lang w:bidi="fa-IR"/>
              </w:rPr>
              <w:t>بازاي يكسال خدمت در سطح كشور</w:t>
            </w:r>
          </w:p>
        </w:tc>
      </w:tr>
      <w:tr w:rsidR="00CB78AD" w:rsidRPr="00192E00" w:rsidTr="004721C1">
        <w:tc>
          <w:tcPr>
            <w:tcW w:w="963" w:type="dxa"/>
            <w:vMerge/>
          </w:tcPr>
          <w:p w:rsidR="00CB78AD" w:rsidRPr="00192E00" w:rsidRDefault="00CB78AD" w:rsidP="004721C1">
            <w:pPr>
              <w:bidi/>
              <w:jc w:val="center"/>
              <w:rPr>
                <w:rFonts w:cs="Nazanin" w:hint="cs"/>
                <w:b/>
                <w:bCs/>
                <w:sz w:val="22"/>
                <w:szCs w:val="22"/>
                <w:rtl/>
                <w:lang w:bidi="fa-IR"/>
              </w:rPr>
            </w:pPr>
          </w:p>
        </w:tc>
        <w:tc>
          <w:tcPr>
            <w:tcW w:w="1275"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88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80"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96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71"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992"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c>
          <w:tcPr>
            <w:tcW w:w="1276"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تا 6 سال خدمت</w:t>
            </w:r>
          </w:p>
        </w:tc>
        <w:tc>
          <w:tcPr>
            <w:tcW w:w="1134" w:type="dxa"/>
          </w:tcPr>
          <w:p w:rsidR="00CB78AD" w:rsidRPr="00192E00" w:rsidRDefault="00CB78AD" w:rsidP="004721C1">
            <w:pPr>
              <w:bidi/>
              <w:jc w:val="center"/>
              <w:rPr>
                <w:rFonts w:cs="Nazanin" w:hint="cs"/>
                <w:b/>
                <w:bCs/>
                <w:sz w:val="22"/>
                <w:szCs w:val="22"/>
                <w:rtl/>
                <w:lang w:bidi="fa-IR"/>
              </w:rPr>
            </w:pPr>
            <w:r>
              <w:rPr>
                <w:rFonts w:cs="Nazanin" w:hint="cs"/>
                <w:b/>
                <w:bCs/>
                <w:sz w:val="22"/>
                <w:szCs w:val="22"/>
                <w:rtl/>
                <w:lang w:bidi="fa-IR"/>
              </w:rPr>
              <w:t>6سال و بيشتر</w:t>
            </w:r>
          </w:p>
        </w:tc>
      </w:tr>
      <w:tr w:rsidR="00CB78AD" w:rsidRPr="00192E00" w:rsidTr="004721C1">
        <w:tc>
          <w:tcPr>
            <w:tcW w:w="963" w:type="dxa"/>
          </w:tcPr>
          <w:p w:rsidR="00CB78AD" w:rsidRPr="00D52D7F" w:rsidRDefault="00CB78AD" w:rsidP="004721C1">
            <w:pPr>
              <w:bidi/>
              <w:jc w:val="center"/>
              <w:rPr>
                <w:rFonts w:cs="Nazanin" w:hint="cs"/>
                <w:i/>
                <w:iCs/>
                <w:color w:val="FF0000"/>
                <w:rtl/>
                <w:lang w:bidi="fa-IR"/>
              </w:rPr>
            </w:pPr>
            <w:r w:rsidRPr="00D52D7F">
              <w:rPr>
                <w:rFonts w:cs="Nazanin" w:hint="cs"/>
                <w:b/>
                <w:bCs/>
                <w:color w:val="FF0000"/>
                <w:rtl/>
                <w:lang w:bidi="fa-IR"/>
              </w:rPr>
              <w:t>00/1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24</w:t>
            </w:r>
            <w:r>
              <w:rPr>
                <w:rFonts w:cs="Nazanin" w:hint="cs"/>
                <w:b/>
                <w:bCs/>
                <w:rtl/>
                <w:lang w:bidi="fa-IR"/>
              </w:rPr>
              <w:t>0</w:t>
            </w:r>
            <w:r w:rsidRPr="00192E00">
              <w:rPr>
                <w:rFonts w:cs="Nazanin" w:hint="cs"/>
                <w:b/>
                <w:bCs/>
                <w:rtl/>
                <w:lang w:bidi="fa-IR"/>
              </w:rPr>
              <w:t>00</w:t>
            </w:r>
            <w:r>
              <w:rPr>
                <w:rFonts w:cs="Nazanin" w:hint="cs"/>
                <w:b/>
                <w:bCs/>
                <w:rtl/>
                <w:lang w:bidi="fa-IR"/>
              </w:rPr>
              <w:t>تومان</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8000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12</w:t>
            </w:r>
            <w:r>
              <w:rPr>
                <w:rFonts w:cs="Nazanin" w:hint="cs"/>
                <w:b/>
                <w:bCs/>
                <w:rtl/>
                <w:lang w:bidi="fa-IR"/>
              </w:rPr>
              <w:t>0</w:t>
            </w:r>
            <w:r w:rsidRPr="00192E00">
              <w:rPr>
                <w:rFonts w:cs="Nazanin" w:hint="cs"/>
                <w:b/>
                <w:bCs/>
                <w:rtl/>
                <w:lang w:bidi="fa-IR"/>
              </w:rPr>
              <w:t>00</w:t>
            </w:r>
            <w:r>
              <w:rPr>
                <w:rFonts w:cs="Nazanin" w:hint="cs"/>
                <w:b/>
                <w:bCs/>
                <w:rtl/>
                <w:lang w:bidi="fa-IR"/>
              </w:rPr>
              <w:t>تومان</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4000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9</w:t>
            </w:r>
            <w:r>
              <w:rPr>
                <w:rFonts w:cs="Nazanin" w:hint="cs"/>
                <w:b/>
                <w:bCs/>
                <w:rtl/>
                <w:lang w:bidi="fa-IR"/>
              </w:rPr>
              <w:t>5</w:t>
            </w:r>
            <w:r w:rsidRPr="00192E00">
              <w:rPr>
                <w:rFonts w:cs="Nazanin" w:hint="cs"/>
                <w:b/>
                <w:bCs/>
                <w:rtl/>
                <w:lang w:bidi="fa-IR"/>
              </w:rPr>
              <w:t>00</w:t>
            </w:r>
            <w:r>
              <w:rPr>
                <w:rFonts w:cs="Nazanin" w:hint="cs"/>
                <w:b/>
                <w:bCs/>
                <w:rtl/>
                <w:lang w:bidi="fa-IR"/>
              </w:rPr>
              <w:t>تومان</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3200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6</w:t>
            </w:r>
            <w:r>
              <w:rPr>
                <w:rFonts w:cs="Nazanin" w:hint="cs"/>
                <w:b/>
                <w:bCs/>
                <w:rtl/>
                <w:lang w:bidi="fa-IR"/>
              </w:rPr>
              <w:t>0</w:t>
            </w:r>
            <w:r w:rsidRPr="00192E00">
              <w:rPr>
                <w:rFonts w:cs="Nazanin" w:hint="cs"/>
                <w:b/>
                <w:bCs/>
                <w:rtl/>
                <w:lang w:bidi="fa-IR"/>
              </w:rPr>
              <w:t>00</w:t>
            </w:r>
            <w:r>
              <w:rPr>
                <w:rFonts w:cs="Nazanin" w:hint="cs"/>
                <w:b/>
                <w:bCs/>
                <w:rtl/>
                <w:lang w:bidi="fa-IR"/>
              </w:rPr>
              <w:t>تومان</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05/1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25000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8250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12500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4150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10000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3350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6250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2100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10/1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26</w:t>
            </w:r>
            <w:r>
              <w:rPr>
                <w:rFonts w:cs="Nazanin" w:hint="cs"/>
                <w:b/>
                <w:bCs/>
                <w:rtl/>
                <w:lang w:bidi="fa-IR"/>
              </w:rPr>
              <w:t>0</w:t>
            </w:r>
            <w:r w:rsidRPr="00192E00">
              <w:rPr>
                <w:rFonts w:cs="Nazanin" w:hint="cs"/>
                <w:b/>
                <w:bCs/>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8500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13</w:t>
            </w:r>
            <w:r>
              <w:rPr>
                <w:rFonts w:cs="Nazanin" w:hint="cs"/>
                <w:b/>
                <w:bCs/>
                <w:rtl/>
                <w:lang w:bidi="fa-IR"/>
              </w:rPr>
              <w:t>0</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4300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10</w:t>
            </w:r>
            <w:r>
              <w:rPr>
                <w:rFonts w:cs="Nazanin" w:hint="cs"/>
                <w:b/>
                <w:bCs/>
                <w:rtl/>
                <w:lang w:bidi="fa-IR"/>
              </w:rPr>
              <w:t>5</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3500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6</w:t>
            </w:r>
            <w:r>
              <w:rPr>
                <w:rFonts w:cs="Nazanin" w:hint="cs"/>
                <w:b/>
                <w:bCs/>
                <w:rtl/>
                <w:lang w:bidi="fa-IR"/>
              </w:rPr>
              <w:t>5</w:t>
            </w:r>
            <w:r w:rsidRPr="00192E00">
              <w:rPr>
                <w:rFonts w:cs="Nazanin" w:hint="cs"/>
                <w:b/>
                <w:bCs/>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2200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27500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9000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13750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4550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11000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3650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7000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2350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20/1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29</w:t>
            </w:r>
            <w:r>
              <w:rPr>
                <w:rFonts w:cs="Nazanin" w:hint="cs"/>
                <w:b/>
                <w:bCs/>
                <w:rtl/>
                <w:lang w:bidi="fa-IR"/>
              </w:rPr>
              <w:t>00</w:t>
            </w:r>
            <w:r w:rsidRPr="00192E00">
              <w:rPr>
                <w:rFonts w:cs="Nazanin" w:hint="cs"/>
                <w:b/>
                <w:bCs/>
                <w:rtl/>
                <w:lang w:bidi="fa-IR"/>
              </w:rPr>
              <w:t>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9500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14</w:t>
            </w:r>
            <w:r>
              <w:rPr>
                <w:rFonts w:cs="Nazanin" w:hint="cs"/>
                <w:b/>
                <w:bCs/>
                <w:rtl/>
                <w:lang w:bidi="fa-IR"/>
              </w:rPr>
              <w:t>5</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4800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11</w:t>
            </w:r>
            <w:r>
              <w:rPr>
                <w:rFonts w:cs="Nazanin" w:hint="cs"/>
                <w:b/>
                <w:bCs/>
                <w:rtl/>
                <w:lang w:bidi="fa-IR"/>
              </w:rPr>
              <w:t>5</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3800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7</w:t>
            </w:r>
            <w:r>
              <w:rPr>
                <w:rFonts w:cs="Nazanin" w:hint="cs"/>
                <w:b/>
                <w:bCs/>
                <w:rtl/>
                <w:lang w:bidi="fa-IR"/>
              </w:rPr>
              <w:t>5</w:t>
            </w:r>
            <w:r w:rsidRPr="00192E00">
              <w:rPr>
                <w:rFonts w:cs="Nazanin" w:hint="cs"/>
                <w:b/>
                <w:bCs/>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30500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9750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15250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5000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12250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4000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7850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2600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30/1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32</w:t>
            </w:r>
            <w:r>
              <w:rPr>
                <w:rFonts w:cs="Nazanin" w:hint="cs"/>
                <w:b/>
                <w:bCs/>
                <w:rtl/>
                <w:lang w:bidi="fa-IR"/>
              </w:rPr>
              <w:t>0</w:t>
            </w:r>
            <w:r w:rsidRPr="00192E00">
              <w:rPr>
                <w:rFonts w:cs="Nazanin" w:hint="cs"/>
                <w:b/>
                <w:bCs/>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10000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16000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5300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13000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4300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8200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2700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33500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10750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16750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5550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13750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4550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8600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2850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40/1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35</w:t>
            </w:r>
            <w:r>
              <w:rPr>
                <w:rFonts w:cs="Nazanin" w:hint="cs"/>
                <w:b/>
                <w:bCs/>
                <w:rtl/>
                <w:lang w:bidi="fa-IR"/>
              </w:rPr>
              <w:t>0</w:t>
            </w:r>
            <w:r w:rsidRPr="00192E00">
              <w:rPr>
                <w:rFonts w:cs="Nazanin" w:hint="cs"/>
                <w:b/>
                <w:bCs/>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11500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17</w:t>
            </w:r>
            <w:r>
              <w:rPr>
                <w:rFonts w:cs="Nazanin" w:hint="cs"/>
                <w:b/>
                <w:bCs/>
                <w:rtl/>
                <w:lang w:bidi="fa-IR"/>
              </w:rPr>
              <w:t>5</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5800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14</w:t>
            </w:r>
            <w:r>
              <w:rPr>
                <w:rFonts w:cs="Nazanin" w:hint="cs"/>
                <w:b/>
                <w:bCs/>
                <w:rtl/>
                <w:lang w:bidi="fa-IR"/>
              </w:rPr>
              <w:t>5</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4800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9000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37500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12250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18500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6150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15250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5000</w:t>
            </w:r>
          </w:p>
        </w:tc>
        <w:tc>
          <w:tcPr>
            <w:tcW w:w="1276" w:type="dxa"/>
          </w:tcPr>
          <w:p w:rsidR="00CB78AD" w:rsidRDefault="00CB78AD" w:rsidP="004721C1">
            <w:pPr>
              <w:bidi/>
              <w:jc w:val="center"/>
              <w:rPr>
                <w:rFonts w:cs="Nazanin" w:hint="cs"/>
                <w:b/>
                <w:bCs/>
                <w:rtl/>
                <w:lang w:bidi="fa-IR"/>
              </w:rPr>
            </w:pPr>
            <w:r>
              <w:rPr>
                <w:rFonts w:cs="Nazanin" w:hint="cs"/>
                <w:b/>
                <w:bCs/>
                <w:rtl/>
                <w:lang w:bidi="fa-IR"/>
              </w:rPr>
              <w:t>9500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3150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50/1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39000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13000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19</w:t>
            </w:r>
            <w:r>
              <w:rPr>
                <w:rFonts w:cs="Nazanin" w:hint="cs"/>
                <w:b/>
                <w:bCs/>
                <w:rtl/>
                <w:lang w:bidi="fa-IR"/>
              </w:rPr>
              <w:t>5</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6500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w:t>
            </w:r>
            <w:r>
              <w:rPr>
                <w:rFonts w:cs="Nazanin" w:hint="cs"/>
                <w:b/>
                <w:bCs/>
                <w:rtl/>
                <w:lang w:bidi="fa-IR"/>
              </w:rPr>
              <w:t>60</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5300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10000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3300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41000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13750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20250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6750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16750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5550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10500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3500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60/1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43000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14500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21</w:t>
            </w:r>
            <w:r>
              <w:rPr>
                <w:rFonts w:cs="Nazanin" w:hint="cs"/>
                <w:b/>
                <w:bCs/>
                <w:rtl/>
                <w:lang w:bidi="fa-IR"/>
              </w:rPr>
              <w:t>0</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7000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17</w:t>
            </w:r>
            <w:r>
              <w:rPr>
                <w:rFonts w:cs="Nazanin" w:hint="cs"/>
                <w:b/>
                <w:bCs/>
                <w:rtl/>
                <w:lang w:bidi="fa-IR"/>
              </w:rPr>
              <w:t>5</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5800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1</w:t>
            </w:r>
            <w:r>
              <w:rPr>
                <w:rFonts w:cs="Nazanin" w:hint="cs"/>
                <w:b/>
                <w:bCs/>
                <w:rtl/>
                <w:lang w:bidi="fa-IR"/>
              </w:rPr>
              <w:t>10</w:t>
            </w:r>
            <w:r w:rsidRPr="00192E00">
              <w:rPr>
                <w:rFonts w:cs="Nazanin" w:hint="cs"/>
                <w:b/>
                <w:bCs/>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3700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45000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15250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22000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7300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18250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6000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11500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3850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70/1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47</w:t>
            </w:r>
            <w:r>
              <w:rPr>
                <w:rFonts w:cs="Nazanin" w:hint="cs"/>
                <w:b/>
                <w:bCs/>
                <w:rtl/>
                <w:lang w:bidi="fa-IR"/>
              </w:rPr>
              <w:t>0</w:t>
            </w:r>
            <w:r w:rsidRPr="00192E00">
              <w:rPr>
                <w:rFonts w:cs="Nazanin" w:hint="cs"/>
                <w:b/>
                <w:bCs/>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16000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23</w:t>
            </w:r>
            <w:r>
              <w:rPr>
                <w:rFonts w:cs="Nazanin" w:hint="cs"/>
                <w:b/>
                <w:bCs/>
                <w:rtl/>
                <w:lang w:bidi="fa-IR"/>
              </w:rPr>
              <w:t>0</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7600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19000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6300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12000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4000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49500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16750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24500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8150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20000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6650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12500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4150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80/1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52000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17500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2</w:t>
            </w:r>
            <w:r>
              <w:rPr>
                <w:rFonts w:cs="Nazanin" w:hint="cs"/>
                <w:b/>
                <w:bCs/>
                <w:rtl/>
                <w:lang w:bidi="fa-IR"/>
              </w:rPr>
              <w:t>600</w:t>
            </w:r>
            <w:r w:rsidRPr="00192E00">
              <w:rPr>
                <w:rFonts w:cs="Nazanin" w:hint="cs"/>
                <w:b/>
                <w:bCs/>
                <w:rtl/>
                <w:lang w:bidi="fa-IR"/>
              </w:rPr>
              <w:t>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8700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21000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7000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13</w:t>
            </w:r>
            <w:r>
              <w:rPr>
                <w:rFonts w:cs="Nazanin" w:hint="cs"/>
                <w:b/>
                <w:bCs/>
                <w:rtl/>
                <w:lang w:bidi="fa-IR"/>
              </w:rPr>
              <w:t>0</w:t>
            </w:r>
            <w:r w:rsidRPr="00192E00">
              <w:rPr>
                <w:rFonts w:cs="Nazanin" w:hint="cs"/>
                <w:b/>
                <w:bCs/>
                <w:rtl/>
                <w:lang w:bidi="fa-IR"/>
              </w:rPr>
              <w:t>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4300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85/1</w:t>
            </w:r>
          </w:p>
        </w:tc>
        <w:tc>
          <w:tcPr>
            <w:tcW w:w="1275" w:type="dxa"/>
          </w:tcPr>
          <w:p w:rsidR="00CB78AD" w:rsidRPr="00192E00" w:rsidRDefault="00CB78AD" w:rsidP="004721C1">
            <w:pPr>
              <w:bidi/>
              <w:jc w:val="center"/>
              <w:rPr>
                <w:rFonts w:cs="Nazanin" w:hint="cs"/>
                <w:b/>
                <w:bCs/>
                <w:rtl/>
                <w:lang w:bidi="fa-IR"/>
              </w:rPr>
            </w:pPr>
            <w:r>
              <w:rPr>
                <w:rFonts w:cs="Nazanin" w:hint="cs"/>
                <w:b/>
                <w:bCs/>
                <w:rtl/>
                <w:lang w:bidi="fa-IR"/>
              </w:rPr>
              <w:t>54500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18250</w:t>
            </w:r>
          </w:p>
        </w:tc>
        <w:tc>
          <w:tcPr>
            <w:tcW w:w="1280" w:type="dxa"/>
          </w:tcPr>
          <w:p w:rsidR="00CB78AD" w:rsidRPr="00192E00" w:rsidRDefault="00CB78AD" w:rsidP="004721C1">
            <w:pPr>
              <w:bidi/>
              <w:jc w:val="center"/>
              <w:rPr>
                <w:rFonts w:cs="Nazanin" w:hint="cs"/>
                <w:b/>
                <w:bCs/>
                <w:rtl/>
                <w:lang w:bidi="fa-IR"/>
              </w:rPr>
            </w:pPr>
            <w:r>
              <w:rPr>
                <w:rFonts w:cs="Nazanin" w:hint="cs"/>
                <w:b/>
                <w:bCs/>
                <w:rtl/>
                <w:lang w:bidi="fa-IR"/>
              </w:rPr>
              <w:t>27000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9000</w:t>
            </w:r>
          </w:p>
        </w:tc>
        <w:tc>
          <w:tcPr>
            <w:tcW w:w="1271" w:type="dxa"/>
          </w:tcPr>
          <w:p w:rsidR="00CB78AD" w:rsidRPr="00192E00" w:rsidRDefault="00CB78AD" w:rsidP="004721C1">
            <w:pPr>
              <w:bidi/>
              <w:jc w:val="center"/>
              <w:rPr>
                <w:rFonts w:cs="Nazanin" w:hint="cs"/>
                <w:b/>
                <w:bCs/>
                <w:rtl/>
                <w:lang w:bidi="fa-IR"/>
              </w:rPr>
            </w:pPr>
            <w:r>
              <w:rPr>
                <w:rFonts w:cs="Nazanin" w:hint="cs"/>
                <w:b/>
                <w:bCs/>
                <w:rtl/>
                <w:lang w:bidi="fa-IR"/>
              </w:rPr>
              <w:t>22000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7350</w:t>
            </w:r>
          </w:p>
        </w:tc>
        <w:tc>
          <w:tcPr>
            <w:tcW w:w="1276" w:type="dxa"/>
          </w:tcPr>
          <w:p w:rsidR="00CB78AD" w:rsidRPr="00192E00" w:rsidRDefault="00CB78AD" w:rsidP="004721C1">
            <w:pPr>
              <w:bidi/>
              <w:jc w:val="center"/>
              <w:rPr>
                <w:rFonts w:cs="Nazanin" w:hint="cs"/>
                <w:b/>
                <w:bCs/>
                <w:rtl/>
                <w:lang w:bidi="fa-IR"/>
              </w:rPr>
            </w:pPr>
            <w:r>
              <w:rPr>
                <w:rFonts w:cs="Nazanin" w:hint="cs"/>
                <w:b/>
                <w:bCs/>
                <w:rtl/>
                <w:lang w:bidi="fa-IR"/>
              </w:rPr>
              <w:t>13750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4600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90/1</w:t>
            </w:r>
          </w:p>
        </w:tc>
        <w:tc>
          <w:tcPr>
            <w:tcW w:w="1275" w:type="dxa"/>
          </w:tcPr>
          <w:p w:rsidR="00CB78AD" w:rsidRPr="00192E00" w:rsidRDefault="00CB78AD" w:rsidP="004721C1">
            <w:pPr>
              <w:bidi/>
              <w:jc w:val="center"/>
              <w:rPr>
                <w:rFonts w:cs="Nazanin" w:hint="cs"/>
                <w:b/>
                <w:bCs/>
                <w:rtl/>
                <w:lang w:bidi="fa-IR"/>
              </w:rPr>
            </w:pPr>
            <w:r w:rsidRPr="00192E00">
              <w:rPr>
                <w:rFonts w:cs="Nazanin" w:hint="cs"/>
                <w:b/>
                <w:bCs/>
                <w:rtl/>
                <w:lang w:bidi="fa-IR"/>
              </w:rPr>
              <w:t>57</w:t>
            </w:r>
            <w:r>
              <w:rPr>
                <w:rFonts w:cs="Nazanin" w:hint="cs"/>
                <w:b/>
                <w:bCs/>
                <w:rtl/>
                <w:lang w:bidi="fa-IR"/>
              </w:rPr>
              <w:t>0</w:t>
            </w:r>
            <w:r w:rsidRPr="00192E00">
              <w:rPr>
                <w:rFonts w:cs="Nazanin" w:hint="cs"/>
                <w:b/>
                <w:bCs/>
                <w:rtl/>
                <w:lang w:bidi="fa-IR"/>
              </w:rPr>
              <w:t>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19000</w:t>
            </w:r>
          </w:p>
        </w:tc>
        <w:tc>
          <w:tcPr>
            <w:tcW w:w="1280" w:type="dxa"/>
          </w:tcPr>
          <w:p w:rsidR="00CB78AD" w:rsidRPr="00192E00" w:rsidRDefault="00CB78AD" w:rsidP="004721C1">
            <w:pPr>
              <w:bidi/>
              <w:jc w:val="center"/>
              <w:rPr>
                <w:rFonts w:cs="Nazanin" w:hint="cs"/>
                <w:b/>
                <w:bCs/>
                <w:rtl/>
                <w:lang w:bidi="fa-IR"/>
              </w:rPr>
            </w:pPr>
            <w:r w:rsidRPr="00192E00">
              <w:rPr>
                <w:rFonts w:cs="Nazanin" w:hint="cs"/>
                <w:b/>
                <w:bCs/>
                <w:rtl/>
                <w:lang w:bidi="fa-IR"/>
              </w:rPr>
              <w:t>28</w:t>
            </w:r>
            <w:r>
              <w:rPr>
                <w:rFonts w:cs="Nazanin" w:hint="cs"/>
                <w:b/>
                <w:bCs/>
                <w:rtl/>
                <w:lang w:bidi="fa-IR"/>
              </w:rPr>
              <w:t>0</w:t>
            </w:r>
            <w:r w:rsidRPr="00192E00">
              <w:rPr>
                <w:rFonts w:cs="Nazanin" w:hint="cs"/>
                <w:b/>
                <w:bCs/>
                <w:rtl/>
                <w:lang w:bidi="fa-IR"/>
              </w:rPr>
              <w:t>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9300</w:t>
            </w:r>
          </w:p>
        </w:tc>
        <w:tc>
          <w:tcPr>
            <w:tcW w:w="1271" w:type="dxa"/>
          </w:tcPr>
          <w:p w:rsidR="00CB78AD" w:rsidRPr="00192E00" w:rsidRDefault="00CB78AD" w:rsidP="004721C1">
            <w:pPr>
              <w:bidi/>
              <w:jc w:val="center"/>
              <w:rPr>
                <w:rFonts w:cs="Nazanin" w:hint="cs"/>
                <w:b/>
                <w:bCs/>
                <w:rtl/>
                <w:lang w:bidi="fa-IR"/>
              </w:rPr>
            </w:pPr>
            <w:r w:rsidRPr="00192E00">
              <w:rPr>
                <w:rFonts w:cs="Nazanin" w:hint="cs"/>
                <w:b/>
                <w:bCs/>
                <w:rtl/>
                <w:lang w:bidi="fa-IR"/>
              </w:rPr>
              <w:t>23</w:t>
            </w:r>
            <w:r>
              <w:rPr>
                <w:rFonts w:cs="Nazanin" w:hint="cs"/>
                <w:b/>
                <w:bCs/>
                <w:rtl/>
                <w:lang w:bidi="fa-IR"/>
              </w:rPr>
              <w:t>0</w:t>
            </w:r>
            <w:r w:rsidRPr="00192E00">
              <w:rPr>
                <w:rFonts w:cs="Nazanin" w:hint="cs"/>
                <w:b/>
                <w:bCs/>
                <w:rtl/>
                <w:lang w:bidi="fa-IR"/>
              </w:rPr>
              <w:t>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7700</w:t>
            </w:r>
          </w:p>
        </w:tc>
        <w:tc>
          <w:tcPr>
            <w:tcW w:w="1276" w:type="dxa"/>
          </w:tcPr>
          <w:p w:rsidR="00CB78AD" w:rsidRPr="00192E00" w:rsidRDefault="00CB78AD" w:rsidP="004721C1">
            <w:pPr>
              <w:bidi/>
              <w:jc w:val="center"/>
              <w:rPr>
                <w:rFonts w:cs="Nazanin" w:hint="cs"/>
                <w:b/>
                <w:bCs/>
                <w:rtl/>
                <w:lang w:bidi="fa-IR"/>
              </w:rPr>
            </w:pPr>
            <w:r w:rsidRPr="00192E00">
              <w:rPr>
                <w:rFonts w:cs="Nazanin" w:hint="cs"/>
                <w:b/>
                <w:bCs/>
                <w:rtl/>
                <w:lang w:bidi="fa-IR"/>
              </w:rPr>
              <w:t>14500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4900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95/1</w:t>
            </w:r>
          </w:p>
        </w:tc>
        <w:tc>
          <w:tcPr>
            <w:tcW w:w="1275" w:type="dxa"/>
          </w:tcPr>
          <w:p w:rsidR="00CB78AD" w:rsidRDefault="00CB78AD" w:rsidP="004721C1">
            <w:pPr>
              <w:bidi/>
              <w:jc w:val="center"/>
              <w:rPr>
                <w:rFonts w:cs="Nazanin" w:hint="cs"/>
                <w:b/>
                <w:bCs/>
                <w:color w:val="FF0000"/>
                <w:rtl/>
                <w:lang w:bidi="fa-IR"/>
              </w:rPr>
            </w:pPr>
            <w:r w:rsidRPr="006B7A29">
              <w:rPr>
                <w:rFonts w:cs="Nazanin" w:hint="cs"/>
                <w:b/>
                <w:bCs/>
                <w:rtl/>
                <w:lang w:bidi="fa-IR"/>
              </w:rPr>
              <w:t>58500</w:t>
            </w:r>
          </w:p>
        </w:tc>
        <w:tc>
          <w:tcPr>
            <w:tcW w:w="882" w:type="dxa"/>
          </w:tcPr>
          <w:p w:rsidR="00CB78AD" w:rsidRDefault="00CB78AD" w:rsidP="004721C1">
            <w:pPr>
              <w:bidi/>
              <w:jc w:val="center"/>
              <w:rPr>
                <w:rFonts w:cs="Nazanin" w:hint="cs"/>
                <w:b/>
                <w:bCs/>
                <w:color w:val="FF0000"/>
                <w:rtl/>
                <w:lang w:bidi="fa-IR"/>
              </w:rPr>
            </w:pPr>
            <w:r>
              <w:rPr>
                <w:rFonts w:cs="Nazanin" w:hint="cs"/>
                <w:b/>
                <w:bCs/>
                <w:color w:val="FF0000"/>
                <w:rtl/>
                <w:lang w:bidi="fa-IR"/>
              </w:rPr>
              <w:t>19500</w:t>
            </w:r>
          </w:p>
        </w:tc>
        <w:tc>
          <w:tcPr>
            <w:tcW w:w="1280" w:type="dxa"/>
          </w:tcPr>
          <w:p w:rsidR="00CB78AD" w:rsidRDefault="00CB78AD" w:rsidP="004721C1">
            <w:pPr>
              <w:bidi/>
              <w:jc w:val="center"/>
              <w:rPr>
                <w:rFonts w:cs="Nazanin" w:hint="cs"/>
                <w:b/>
                <w:bCs/>
                <w:color w:val="FF0000"/>
                <w:rtl/>
                <w:lang w:bidi="fa-IR"/>
              </w:rPr>
            </w:pPr>
            <w:r w:rsidRPr="006B7A29">
              <w:rPr>
                <w:rFonts w:cs="Nazanin" w:hint="cs"/>
                <w:b/>
                <w:bCs/>
                <w:rtl/>
                <w:lang w:bidi="fa-IR"/>
              </w:rPr>
              <w:t>29000</w:t>
            </w:r>
          </w:p>
        </w:tc>
        <w:tc>
          <w:tcPr>
            <w:tcW w:w="962" w:type="dxa"/>
          </w:tcPr>
          <w:p w:rsidR="00CB78AD" w:rsidRDefault="00CB78AD" w:rsidP="004721C1">
            <w:pPr>
              <w:bidi/>
              <w:jc w:val="center"/>
              <w:rPr>
                <w:rFonts w:cs="Nazanin" w:hint="cs"/>
                <w:b/>
                <w:bCs/>
                <w:color w:val="FF0000"/>
                <w:rtl/>
                <w:lang w:bidi="fa-IR"/>
              </w:rPr>
            </w:pPr>
            <w:r>
              <w:rPr>
                <w:rFonts w:cs="Nazanin" w:hint="cs"/>
                <w:b/>
                <w:bCs/>
                <w:color w:val="FF0000"/>
                <w:rtl/>
                <w:lang w:bidi="fa-IR"/>
              </w:rPr>
              <w:t>9650</w:t>
            </w:r>
          </w:p>
        </w:tc>
        <w:tc>
          <w:tcPr>
            <w:tcW w:w="1271" w:type="dxa"/>
          </w:tcPr>
          <w:p w:rsidR="00CB78AD" w:rsidRDefault="00CB78AD" w:rsidP="004721C1">
            <w:pPr>
              <w:bidi/>
              <w:jc w:val="center"/>
              <w:rPr>
                <w:rFonts w:cs="Nazanin" w:hint="cs"/>
                <w:b/>
                <w:bCs/>
                <w:color w:val="FF0000"/>
                <w:rtl/>
                <w:lang w:bidi="fa-IR"/>
              </w:rPr>
            </w:pPr>
            <w:r w:rsidRPr="001646AF">
              <w:rPr>
                <w:rFonts w:cs="Nazanin" w:hint="cs"/>
                <w:b/>
                <w:bCs/>
                <w:rtl/>
                <w:lang w:bidi="fa-IR"/>
              </w:rPr>
              <w:t>23750</w:t>
            </w:r>
          </w:p>
        </w:tc>
        <w:tc>
          <w:tcPr>
            <w:tcW w:w="992" w:type="dxa"/>
          </w:tcPr>
          <w:p w:rsidR="00CB78AD" w:rsidRDefault="00CB78AD" w:rsidP="004721C1">
            <w:pPr>
              <w:bidi/>
              <w:jc w:val="center"/>
              <w:rPr>
                <w:rFonts w:cs="Nazanin" w:hint="cs"/>
                <w:b/>
                <w:bCs/>
                <w:color w:val="FF0000"/>
                <w:rtl/>
                <w:lang w:bidi="fa-IR"/>
              </w:rPr>
            </w:pPr>
            <w:r>
              <w:rPr>
                <w:rFonts w:cs="Nazanin" w:hint="cs"/>
                <w:b/>
                <w:bCs/>
                <w:color w:val="FF0000"/>
                <w:rtl/>
                <w:lang w:bidi="fa-IR"/>
              </w:rPr>
              <w:t>8000</w:t>
            </w:r>
          </w:p>
        </w:tc>
        <w:tc>
          <w:tcPr>
            <w:tcW w:w="1276" w:type="dxa"/>
          </w:tcPr>
          <w:p w:rsidR="00CB78AD" w:rsidRDefault="00CB78AD" w:rsidP="004721C1">
            <w:pPr>
              <w:bidi/>
              <w:jc w:val="center"/>
              <w:rPr>
                <w:rFonts w:cs="Nazanin" w:hint="cs"/>
                <w:b/>
                <w:bCs/>
                <w:color w:val="FF0000"/>
                <w:rtl/>
                <w:lang w:bidi="fa-IR"/>
              </w:rPr>
            </w:pPr>
            <w:r w:rsidRPr="001646AF">
              <w:rPr>
                <w:rFonts w:cs="Nazanin" w:hint="cs"/>
                <w:b/>
                <w:bCs/>
                <w:rtl/>
                <w:lang w:bidi="fa-IR"/>
              </w:rPr>
              <w:t>15250</w:t>
            </w:r>
          </w:p>
        </w:tc>
        <w:tc>
          <w:tcPr>
            <w:tcW w:w="1134" w:type="dxa"/>
          </w:tcPr>
          <w:p w:rsidR="00CB78AD" w:rsidRDefault="00CB78AD" w:rsidP="004721C1">
            <w:pPr>
              <w:bidi/>
              <w:jc w:val="center"/>
              <w:rPr>
                <w:rFonts w:cs="Nazanin" w:hint="cs"/>
                <w:b/>
                <w:bCs/>
                <w:color w:val="FF0000"/>
                <w:rtl/>
                <w:lang w:bidi="fa-IR"/>
              </w:rPr>
            </w:pPr>
            <w:r>
              <w:rPr>
                <w:rFonts w:cs="Nazanin" w:hint="cs"/>
                <w:b/>
                <w:bCs/>
                <w:color w:val="FF0000"/>
                <w:rtl/>
                <w:lang w:bidi="fa-IR"/>
              </w:rPr>
              <w:t>5100</w:t>
            </w:r>
          </w:p>
        </w:tc>
      </w:tr>
      <w:tr w:rsidR="00CB78AD" w:rsidRPr="00192E00" w:rsidTr="004721C1">
        <w:tc>
          <w:tcPr>
            <w:tcW w:w="963" w:type="dxa"/>
          </w:tcPr>
          <w:p w:rsidR="00CB78AD" w:rsidRPr="00D52D7F" w:rsidRDefault="00CB78AD" w:rsidP="004721C1">
            <w:pPr>
              <w:bidi/>
              <w:jc w:val="center"/>
              <w:rPr>
                <w:rFonts w:cs="Nazanin" w:hint="cs"/>
                <w:b/>
                <w:bCs/>
                <w:color w:val="FF0000"/>
                <w:rtl/>
                <w:lang w:bidi="fa-IR"/>
              </w:rPr>
            </w:pPr>
            <w:r w:rsidRPr="00D52D7F">
              <w:rPr>
                <w:rFonts w:cs="Nazanin" w:hint="cs"/>
                <w:b/>
                <w:bCs/>
                <w:color w:val="FF0000"/>
                <w:rtl/>
                <w:lang w:bidi="fa-IR"/>
              </w:rPr>
              <w:t>00/2</w:t>
            </w:r>
          </w:p>
        </w:tc>
        <w:tc>
          <w:tcPr>
            <w:tcW w:w="1275"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60000</w:t>
            </w:r>
          </w:p>
        </w:tc>
        <w:tc>
          <w:tcPr>
            <w:tcW w:w="88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20000</w:t>
            </w:r>
          </w:p>
        </w:tc>
        <w:tc>
          <w:tcPr>
            <w:tcW w:w="1280"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30000</w:t>
            </w:r>
          </w:p>
        </w:tc>
        <w:tc>
          <w:tcPr>
            <w:tcW w:w="96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10000</w:t>
            </w:r>
          </w:p>
        </w:tc>
        <w:tc>
          <w:tcPr>
            <w:tcW w:w="1271"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24500</w:t>
            </w:r>
          </w:p>
        </w:tc>
        <w:tc>
          <w:tcPr>
            <w:tcW w:w="992"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8200</w:t>
            </w:r>
          </w:p>
        </w:tc>
        <w:tc>
          <w:tcPr>
            <w:tcW w:w="1276"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16000</w:t>
            </w:r>
          </w:p>
        </w:tc>
        <w:tc>
          <w:tcPr>
            <w:tcW w:w="1134" w:type="dxa"/>
          </w:tcPr>
          <w:p w:rsidR="00CB78AD" w:rsidRPr="00D52D7F" w:rsidRDefault="00CB78AD" w:rsidP="004721C1">
            <w:pPr>
              <w:bidi/>
              <w:jc w:val="center"/>
              <w:rPr>
                <w:rFonts w:cs="Nazanin" w:hint="cs"/>
                <w:b/>
                <w:bCs/>
                <w:color w:val="FF0000"/>
                <w:rtl/>
                <w:lang w:bidi="fa-IR"/>
              </w:rPr>
            </w:pPr>
            <w:r>
              <w:rPr>
                <w:rFonts w:cs="Nazanin" w:hint="cs"/>
                <w:b/>
                <w:bCs/>
                <w:color w:val="FF0000"/>
                <w:rtl/>
                <w:lang w:bidi="fa-IR"/>
              </w:rPr>
              <w:t>5300</w:t>
            </w:r>
          </w:p>
        </w:tc>
      </w:tr>
    </w:tbl>
    <w:p w:rsidR="00CB78AD" w:rsidRDefault="00CB78AD" w:rsidP="00CB78AD">
      <w:pPr>
        <w:bidi/>
        <w:ind w:left="360"/>
        <w:jc w:val="both"/>
        <w:rPr>
          <w:rFonts w:cs="Nazanin" w:hint="cs"/>
          <w:i/>
          <w:iCs/>
          <w:rtl/>
          <w:lang w:bidi="fa-IR"/>
        </w:rPr>
      </w:pPr>
    </w:p>
    <w:p w:rsidR="00CB78AD" w:rsidRDefault="00CB78AD" w:rsidP="00CB78AD">
      <w:pPr>
        <w:bidi/>
        <w:ind w:left="360"/>
        <w:jc w:val="both"/>
        <w:rPr>
          <w:rFonts w:cs="Nazanin" w:hint="cs"/>
          <w:i/>
          <w:iCs/>
          <w:rtl/>
          <w:lang w:bidi="fa-IR"/>
        </w:rPr>
      </w:pPr>
      <w:r w:rsidRPr="00192E00">
        <w:rPr>
          <w:rFonts w:cs="Nazanin" w:hint="cs"/>
          <w:i/>
          <w:iCs/>
          <w:rtl/>
          <w:lang w:bidi="fa-IR"/>
        </w:rPr>
        <w:t xml:space="preserve">خاطرنشان مي سازد كه آخرين محل خدمت موردنظر در قرارداد مدنظر است و بايد مبلغ مربوطه در عدد (تعداد ماه خدمت تقسيم بر 12) ضرب گردد. مثلا" اگر با فردي قرارداد براي مركز بهداشتي درماني علي آباد شهرستان الف با ضريب محروميت 5/1 بسته مي شود و اين فرد در سوابق خود به عنوان ماماي تيم سلامت 12 ماه در همين مركز بهداشتي درماني علي اباد شهرستان الف و 8 ماه در مركز بهداشتي درماني حسن آباد همين شهرستان خدمت كرده باشد. براي محاسبه ضريب ماندگاري بازاي 12 ماه خدمت در همين مركز مبلغ </w:t>
      </w:r>
      <w:r>
        <w:rPr>
          <w:rFonts w:cs="Nazanin" w:hint="cs"/>
          <w:i/>
          <w:iCs/>
          <w:rtl/>
          <w:lang w:bidi="fa-IR"/>
        </w:rPr>
        <w:t>390</w:t>
      </w:r>
      <w:r w:rsidRPr="00192E00">
        <w:rPr>
          <w:rFonts w:cs="Nazanin" w:hint="cs"/>
          <w:i/>
          <w:iCs/>
          <w:rtl/>
          <w:lang w:bidi="fa-IR"/>
        </w:rPr>
        <w:t xml:space="preserve">00 تومان و بازاي 8 ماه خدمت در مركز ديگري در همين شهرستان مبلغ </w:t>
      </w:r>
      <w:r>
        <w:rPr>
          <w:rFonts w:cs="Nazanin" w:hint="cs"/>
          <w:i/>
          <w:iCs/>
          <w:rtl/>
          <w:lang w:bidi="fa-IR"/>
        </w:rPr>
        <w:t xml:space="preserve">13000 تومان </w:t>
      </w:r>
      <w:r w:rsidRPr="00192E00">
        <w:rPr>
          <w:rFonts w:cs="Nazanin" w:hint="cs"/>
          <w:i/>
          <w:iCs/>
          <w:rtl/>
          <w:lang w:bidi="fa-IR"/>
        </w:rPr>
        <w:t xml:space="preserve"> و در كل </w:t>
      </w:r>
      <w:r>
        <w:rPr>
          <w:rFonts w:cs="Nazanin" w:hint="cs"/>
          <w:i/>
          <w:iCs/>
          <w:rtl/>
          <w:lang w:bidi="fa-IR"/>
        </w:rPr>
        <w:t>52000</w:t>
      </w:r>
      <w:r w:rsidRPr="00192E00">
        <w:rPr>
          <w:rFonts w:cs="Nazanin" w:hint="cs"/>
          <w:i/>
          <w:iCs/>
          <w:rtl/>
          <w:lang w:bidi="fa-IR"/>
        </w:rPr>
        <w:t xml:space="preserve"> تومان به عنوان ضريب ماندگاري وي تعيين مي گردد.</w:t>
      </w:r>
    </w:p>
    <w:p w:rsidR="00CB78AD" w:rsidRPr="00D42923" w:rsidRDefault="00CB78AD" w:rsidP="00CB78AD">
      <w:pPr>
        <w:bidi/>
        <w:ind w:left="360"/>
        <w:jc w:val="both"/>
        <w:rPr>
          <w:rFonts w:cs="Nazanin" w:hint="cs"/>
          <w:i/>
          <w:iCs/>
          <w:color w:val="FF0000"/>
          <w:lang w:bidi="fa-IR"/>
        </w:rPr>
      </w:pPr>
      <w:r w:rsidRPr="00D42923">
        <w:rPr>
          <w:rFonts w:cs="Nazanin" w:hint="cs"/>
          <w:i/>
          <w:iCs/>
          <w:color w:val="FF0000"/>
          <w:rtl/>
          <w:lang w:bidi="fa-IR"/>
        </w:rPr>
        <w:t xml:space="preserve">همانطور كه در جدول آمده است براي افرادي كه 6سال و بالاتر خدمت دارند بازاي هرسال خدمت آنها برحسب محل موردنظر، مبلغ ديگري كه در جدول مشاهده مي شود، به حقوق فرد اضافه مي گردد. </w:t>
      </w:r>
    </w:p>
    <w:p w:rsidR="00385C5C" w:rsidRDefault="00CB78AD" w:rsidP="00CB78AD">
      <w:r w:rsidRPr="00192E00">
        <w:rPr>
          <w:rFonts w:cs="Nazanin" w:hint="cs"/>
          <w:b/>
          <w:bCs/>
          <w:i/>
          <w:iCs/>
          <w:rtl/>
          <w:lang w:bidi="fa-IR"/>
        </w:rPr>
        <w:lastRenderedPageBreak/>
        <w:t>جمعيت:</w:t>
      </w:r>
      <w:r w:rsidRPr="00192E00">
        <w:rPr>
          <w:rFonts w:cs="Nazanin" w:hint="cs"/>
          <w:i/>
          <w:iCs/>
          <w:rtl/>
          <w:lang w:bidi="fa-IR"/>
        </w:rPr>
        <w:t xml:space="preserve"> بازاي هرنفر جمعيت تحت پوشش، در مناطق با ميانگين ضريب محروميت 1 (ميانگين استان، شهرستان، بخش و منطقه) براي ماماي </w:t>
      </w:r>
      <w:r w:rsidRPr="00D42923">
        <w:rPr>
          <w:rFonts w:cs="Nazanin" w:hint="cs"/>
          <w:i/>
          <w:iCs/>
          <w:color w:val="FF0000"/>
          <w:rtl/>
          <w:lang w:bidi="fa-IR"/>
        </w:rPr>
        <w:t xml:space="preserve">كارشناس مبلغ </w:t>
      </w:r>
      <w:r>
        <w:rPr>
          <w:rFonts w:cs="Nazanin" w:hint="cs"/>
          <w:i/>
          <w:iCs/>
          <w:color w:val="FF0000"/>
          <w:rtl/>
          <w:lang w:bidi="fa-IR"/>
        </w:rPr>
        <w:t>400</w:t>
      </w:r>
      <w:r w:rsidRPr="00D42923">
        <w:rPr>
          <w:rFonts w:cs="Nazanin" w:hint="cs"/>
          <w:i/>
          <w:iCs/>
          <w:color w:val="FF0000"/>
          <w:rtl/>
          <w:lang w:bidi="fa-IR"/>
        </w:rPr>
        <w:t xml:space="preserve"> ريال و براي ماماي كاردان مبلغ 3</w:t>
      </w:r>
      <w:r>
        <w:rPr>
          <w:rFonts w:cs="Nazanin" w:hint="cs"/>
          <w:i/>
          <w:iCs/>
          <w:color w:val="FF0000"/>
          <w:rtl/>
          <w:lang w:bidi="fa-IR"/>
        </w:rPr>
        <w:t>5</w:t>
      </w:r>
      <w:r w:rsidRPr="00D42923">
        <w:rPr>
          <w:rFonts w:cs="Nazanin" w:hint="cs"/>
          <w:i/>
          <w:iCs/>
          <w:color w:val="FF0000"/>
          <w:rtl/>
          <w:lang w:bidi="fa-IR"/>
        </w:rPr>
        <w:t>0 ريال</w:t>
      </w:r>
      <w:r w:rsidRPr="00192E00">
        <w:rPr>
          <w:rFonts w:cs="Nazanin" w:hint="cs"/>
          <w:i/>
          <w:iCs/>
          <w:rtl/>
          <w:lang w:bidi="fa-IR"/>
        </w:rPr>
        <w:t xml:space="preserve"> مي باشد؛ براساس جدول زير دامنه تغييرات اين </w:t>
      </w:r>
      <w:r w:rsidRPr="00681EF3">
        <w:rPr>
          <w:rFonts w:cs="Nazanin" w:hint="cs"/>
          <w:i/>
          <w:iCs/>
          <w:color w:val="FF0000"/>
          <w:rtl/>
          <w:lang w:bidi="fa-IR"/>
        </w:rPr>
        <w:t xml:space="preserve">رقم براي ماماي كارشناس بين </w:t>
      </w:r>
      <w:r>
        <w:rPr>
          <w:rFonts w:cs="Nazanin" w:hint="cs"/>
          <w:i/>
          <w:iCs/>
          <w:color w:val="FF0000"/>
          <w:rtl/>
          <w:lang w:bidi="fa-IR"/>
        </w:rPr>
        <w:t>40</w:t>
      </w:r>
      <w:r w:rsidRPr="00681EF3">
        <w:rPr>
          <w:rFonts w:cs="Nazanin" w:hint="cs"/>
          <w:i/>
          <w:iCs/>
          <w:color w:val="FF0000"/>
          <w:rtl/>
          <w:lang w:bidi="fa-IR"/>
        </w:rPr>
        <w:t xml:space="preserve"> تا 57 تومان و براي ماماي كاردان بين </w:t>
      </w:r>
      <w:r>
        <w:rPr>
          <w:rFonts w:cs="Nazanin" w:hint="cs"/>
          <w:i/>
          <w:iCs/>
          <w:color w:val="FF0000"/>
          <w:rtl/>
          <w:lang w:bidi="fa-IR"/>
        </w:rPr>
        <w:t>35</w:t>
      </w:r>
      <w:r w:rsidRPr="00681EF3">
        <w:rPr>
          <w:rFonts w:cs="Nazanin" w:hint="cs"/>
          <w:i/>
          <w:iCs/>
          <w:color w:val="FF0000"/>
          <w:rtl/>
          <w:lang w:bidi="fa-IR"/>
        </w:rPr>
        <w:t xml:space="preserve"> تا 52 تومان متغير</w:t>
      </w:r>
      <w:r w:rsidRPr="00192E00">
        <w:rPr>
          <w:rFonts w:cs="Nazanin" w:hint="cs"/>
          <w:i/>
          <w:iCs/>
          <w:rtl/>
          <w:lang w:bidi="fa-IR"/>
        </w:rPr>
        <w:t xml:space="preserve"> است</w:t>
      </w:r>
    </w:p>
    <w:sectPr w:rsidR="00385C5C" w:rsidSect="00B46C8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 Lotus">
    <w:panose1 w:val="00000400000000000000"/>
    <w:charset w:val="B2"/>
    <w:family w:val="auto"/>
    <w:pitch w:val="variable"/>
    <w:sig w:usb0="00002001" w:usb1="80000000" w:usb2="00000008" w:usb3="00000000" w:csb0="00000040" w:csb1="00000000"/>
  </w:font>
  <w:font w:name="Yagut">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Informal Roman">
    <w:panose1 w:val="030604020304060B0204"/>
    <w:charset w:val="00"/>
    <w:family w:val="script"/>
    <w:pitch w:val="variable"/>
    <w:sig w:usb0="00000003" w:usb1="00000000" w:usb2="00000000" w:usb3="00000000" w:csb0="00000001" w:csb1="00000000"/>
  </w:font>
  <w:font w:name="IranNastaliq">
    <w:altName w:val="Arial Unicode MS"/>
    <w:charset w:val="00"/>
    <w:family w:val="roman"/>
    <w:pitch w:val="variable"/>
    <w:sig w:usb0="00000000"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1EA"/>
    <w:multiLevelType w:val="hybridMultilevel"/>
    <w:tmpl w:val="A30A2450"/>
    <w:lvl w:ilvl="0" w:tplc="5A32AF72">
      <w:start w:val="1"/>
      <w:numFmt w:val="decimal"/>
      <w:lvlText w:val="%1."/>
      <w:lvlJc w:val="left"/>
      <w:pPr>
        <w:tabs>
          <w:tab w:val="num" w:pos="720"/>
        </w:tabs>
        <w:ind w:left="720" w:hanging="360"/>
      </w:pPr>
      <w:rPr>
        <w:rFonts w:ascii="Times New Roman" w:hAnsi="Times New Roman" w:cs="Times New Roman" w:hint="default"/>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80852"/>
    <w:multiLevelType w:val="hybridMultilevel"/>
    <w:tmpl w:val="C0B09E98"/>
    <w:lvl w:ilvl="0" w:tplc="DC58C228">
      <w:start w:val="1"/>
      <w:numFmt w:val="bullet"/>
      <w:lvlText w:val=""/>
      <w:lvlJc w:val="left"/>
      <w:pPr>
        <w:tabs>
          <w:tab w:val="num" w:pos="785"/>
        </w:tabs>
        <w:ind w:left="785" w:hanging="360"/>
      </w:pPr>
      <w:rPr>
        <w:rFonts w:ascii="Wingdings" w:hAnsi="Wingdings" w:hint="default"/>
      </w:rPr>
    </w:lvl>
    <w:lvl w:ilvl="1" w:tplc="B0A2CD78">
      <w:start w:val="1"/>
      <w:numFmt w:val="bullet"/>
      <w:lvlText w:val=""/>
      <w:lvlJc w:val="left"/>
      <w:pPr>
        <w:tabs>
          <w:tab w:val="num" w:pos="1505"/>
        </w:tabs>
        <w:ind w:left="1505" w:hanging="360"/>
      </w:pPr>
      <w:rPr>
        <w:rFonts w:ascii="Wingdings" w:hAnsi="Wingdings" w:hint="default"/>
        <w:color w:val="auto"/>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
    <w:nsid w:val="09B770BD"/>
    <w:multiLevelType w:val="hybridMultilevel"/>
    <w:tmpl w:val="2D80CE14"/>
    <w:lvl w:ilvl="0" w:tplc="8FB6B33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C17AB"/>
    <w:multiLevelType w:val="hybridMultilevel"/>
    <w:tmpl w:val="5A3AF1AE"/>
    <w:lvl w:ilvl="0" w:tplc="B0A2CD7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CC36D7"/>
    <w:multiLevelType w:val="hybridMultilevel"/>
    <w:tmpl w:val="24845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021DB7"/>
    <w:multiLevelType w:val="hybridMultilevel"/>
    <w:tmpl w:val="858E0FAA"/>
    <w:lvl w:ilvl="0" w:tplc="8F264634">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476CEF"/>
    <w:multiLevelType w:val="hybridMultilevel"/>
    <w:tmpl w:val="B90EFC80"/>
    <w:lvl w:ilvl="0" w:tplc="74FC6EBA">
      <w:start w:val="1"/>
      <w:numFmt w:val="decimal"/>
      <w:lvlText w:val="%1."/>
      <w:lvlJc w:val="left"/>
      <w:pPr>
        <w:tabs>
          <w:tab w:val="num" w:pos="720"/>
        </w:tabs>
        <w:ind w:left="720" w:hanging="360"/>
      </w:pPr>
      <w:rPr>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2562FF"/>
    <w:multiLevelType w:val="hybridMultilevel"/>
    <w:tmpl w:val="4F5E40BA"/>
    <w:lvl w:ilvl="0" w:tplc="723A9B84">
      <w:start w:val="1"/>
      <w:numFmt w:val="bullet"/>
      <w:lvlText w:val=""/>
      <w:lvlJc w:val="left"/>
      <w:pPr>
        <w:tabs>
          <w:tab w:val="num" w:pos="720"/>
        </w:tabs>
        <w:ind w:left="720" w:hanging="360"/>
      </w:pPr>
      <w:rPr>
        <w:rFonts w:ascii="Wingdings" w:hAnsi="Wingdings" w:hint="default"/>
        <w:b/>
        <w:bCs/>
        <w:i w:val="0"/>
        <w:iCs w:val="0"/>
        <w:sz w:val="22"/>
        <w:szCs w:val="22"/>
      </w:rPr>
    </w:lvl>
    <w:lvl w:ilvl="1" w:tplc="A03C8724">
      <w:start w:val="1"/>
      <w:numFmt w:val="bullet"/>
      <w:lvlText w:val=""/>
      <w:lvlJc w:val="left"/>
      <w:pPr>
        <w:tabs>
          <w:tab w:val="num" w:pos="1440"/>
        </w:tabs>
        <w:ind w:left="1440" w:hanging="360"/>
      </w:pPr>
      <w:rPr>
        <w:rFonts w:ascii="Wingdings" w:hAnsi="Wingdings" w:hint="default"/>
        <w:b/>
        <w:bCs/>
        <w:i w:val="0"/>
        <w:iCs w:val="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3406D5"/>
    <w:multiLevelType w:val="hybridMultilevel"/>
    <w:tmpl w:val="8EEC73D2"/>
    <w:lvl w:ilvl="0" w:tplc="9B687B0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24BD1"/>
    <w:multiLevelType w:val="hybridMultilevel"/>
    <w:tmpl w:val="BEEC076C"/>
    <w:lvl w:ilvl="0" w:tplc="723A9B84">
      <w:start w:val="1"/>
      <w:numFmt w:val="bullet"/>
      <w:lvlText w:val=""/>
      <w:lvlJc w:val="left"/>
      <w:pPr>
        <w:tabs>
          <w:tab w:val="num" w:pos="720"/>
        </w:tabs>
        <w:ind w:left="720" w:hanging="360"/>
      </w:pPr>
      <w:rPr>
        <w:rFonts w:ascii="Wingdings" w:hAnsi="Wingdings" w:hint="default"/>
        <w:b/>
        <w:bCs/>
        <w:i w:val="0"/>
        <w:iCs w:val="0"/>
        <w:sz w:val="22"/>
        <w:szCs w:val="22"/>
      </w:rPr>
    </w:lvl>
    <w:lvl w:ilvl="1" w:tplc="A03C8724">
      <w:start w:val="1"/>
      <w:numFmt w:val="bullet"/>
      <w:lvlText w:val=""/>
      <w:lvlJc w:val="left"/>
      <w:pPr>
        <w:tabs>
          <w:tab w:val="num" w:pos="1440"/>
        </w:tabs>
        <w:ind w:left="1440" w:hanging="360"/>
      </w:pPr>
      <w:rPr>
        <w:rFonts w:ascii="Wingdings" w:hAnsi="Wingdings" w:hint="default"/>
        <w:b/>
        <w:bCs/>
        <w:i w:val="0"/>
        <w:iCs w:val="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9768F7"/>
    <w:multiLevelType w:val="hybridMultilevel"/>
    <w:tmpl w:val="BDAC2302"/>
    <w:lvl w:ilvl="0" w:tplc="4FFABEB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522A56"/>
    <w:multiLevelType w:val="hybridMultilevel"/>
    <w:tmpl w:val="CD40AA5A"/>
    <w:lvl w:ilvl="0" w:tplc="0AB2B2C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B91350"/>
    <w:multiLevelType w:val="hybridMultilevel"/>
    <w:tmpl w:val="674EACA6"/>
    <w:lvl w:ilvl="0" w:tplc="ED7EB2C8">
      <w:start w:val="1"/>
      <w:numFmt w:val="decimal"/>
      <w:lvlText w:val="%1-"/>
      <w:lvlJc w:val="left"/>
      <w:pPr>
        <w:tabs>
          <w:tab w:val="num" w:pos="720"/>
        </w:tabs>
        <w:ind w:left="720" w:hanging="360"/>
      </w:pPr>
      <w:rPr>
        <w:rFonts w:hint="default"/>
        <w:b/>
        <w:bCs/>
      </w:rPr>
    </w:lvl>
    <w:lvl w:ilvl="1" w:tplc="F5FA3258">
      <w:start w:val="1"/>
      <w:numFmt w:val="bullet"/>
      <w:lvlText w:val=""/>
      <w:lvlJc w:val="left"/>
      <w:pPr>
        <w:tabs>
          <w:tab w:val="num" w:pos="1656"/>
        </w:tabs>
        <w:ind w:left="1656" w:hanging="576"/>
      </w:pPr>
      <w:rPr>
        <w:rFonts w:ascii="Symbol" w:hAnsi="Symbol" w:hint="default"/>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5F5BB3"/>
    <w:multiLevelType w:val="hybridMultilevel"/>
    <w:tmpl w:val="2CA04842"/>
    <w:lvl w:ilvl="0" w:tplc="586EEC52">
      <w:start w:val="1"/>
      <w:numFmt w:val="decimal"/>
      <w:lvlText w:val="%1."/>
      <w:lvlJc w:val="left"/>
      <w:pPr>
        <w:tabs>
          <w:tab w:val="num" w:pos="720"/>
        </w:tabs>
        <w:ind w:left="720" w:hanging="360"/>
      </w:pPr>
      <w:rPr>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AB1CE1"/>
    <w:multiLevelType w:val="hybridMultilevel"/>
    <w:tmpl w:val="1E505BBA"/>
    <w:lvl w:ilvl="0" w:tplc="9B687B0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90545"/>
    <w:multiLevelType w:val="hybridMultilevel"/>
    <w:tmpl w:val="B176AE2A"/>
    <w:lvl w:ilvl="0" w:tplc="2C4A6454">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AE54F3"/>
    <w:multiLevelType w:val="hybridMultilevel"/>
    <w:tmpl w:val="709CA7D6"/>
    <w:lvl w:ilvl="0" w:tplc="04090001">
      <w:start w:val="1"/>
      <w:numFmt w:val="bullet"/>
      <w:lvlText w:val=""/>
      <w:lvlJc w:val="left"/>
      <w:pPr>
        <w:tabs>
          <w:tab w:val="num" w:pos="1140"/>
        </w:tabs>
        <w:ind w:left="1140" w:hanging="360"/>
      </w:pPr>
      <w:rPr>
        <w:rFonts w:ascii="Symbol" w:hAnsi="Symbol" w:hint="default"/>
      </w:rPr>
    </w:lvl>
    <w:lvl w:ilvl="1" w:tplc="554A5E80">
      <w:start w:val="1"/>
      <w:numFmt w:val="decimal"/>
      <w:lvlText w:val="%2-"/>
      <w:lvlJc w:val="left"/>
      <w:pPr>
        <w:tabs>
          <w:tab w:val="num" w:pos="360"/>
        </w:tabs>
        <w:ind w:left="360" w:hanging="360"/>
      </w:pPr>
      <w:rPr>
        <w:rFonts w:hint="default"/>
        <w:b w:val="0"/>
        <w:bCs/>
        <w:i w:val="0"/>
        <w:iCs w:val="0"/>
        <w:sz w:val="22"/>
        <w:szCs w:val="22"/>
      </w:rPr>
    </w:lvl>
    <w:lvl w:ilvl="2" w:tplc="A3F8F41E">
      <w:start w:val="1"/>
      <w:numFmt w:val="decimal"/>
      <w:lvlText w:val="%3-"/>
      <w:lvlJc w:val="left"/>
      <w:pPr>
        <w:tabs>
          <w:tab w:val="num" w:pos="2595"/>
        </w:tabs>
        <w:ind w:left="2595" w:hanging="375"/>
      </w:pPr>
      <w:rPr>
        <w:rFont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nsid w:val="3A8677FE"/>
    <w:multiLevelType w:val="hybridMultilevel"/>
    <w:tmpl w:val="4828BA30"/>
    <w:lvl w:ilvl="0" w:tplc="9564AC7A">
      <w:start w:val="3"/>
      <w:numFmt w:val="bullet"/>
      <w:lvlText w:val="-"/>
      <w:lvlJc w:val="left"/>
      <w:pPr>
        <w:tabs>
          <w:tab w:val="num" w:pos="720"/>
        </w:tabs>
        <w:ind w:left="720" w:hanging="360"/>
      </w:pPr>
      <w:rPr>
        <w:rFonts w:ascii="Times New Roman" w:eastAsia="Times New Roman" w:hAnsi="Times New Roman" w:cs="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C60958"/>
    <w:multiLevelType w:val="hybridMultilevel"/>
    <w:tmpl w:val="D7CC3E6C"/>
    <w:lvl w:ilvl="0" w:tplc="3F1C79EA">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F94CAE"/>
    <w:multiLevelType w:val="hybridMultilevel"/>
    <w:tmpl w:val="62E2D368"/>
    <w:lvl w:ilvl="0" w:tplc="F03858A4">
      <w:start w:val="1"/>
      <w:numFmt w:val="bullet"/>
      <w:lvlText w:val=""/>
      <w:lvlJc w:val="left"/>
      <w:pPr>
        <w:tabs>
          <w:tab w:val="num" w:pos="1800"/>
        </w:tabs>
        <w:ind w:left="1800" w:hanging="360"/>
      </w:pPr>
      <w:rPr>
        <w:rFonts w:ascii="Wingdings" w:hAnsi="Wingdings"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10095C"/>
    <w:multiLevelType w:val="hybridMultilevel"/>
    <w:tmpl w:val="6974F16C"/>
    <w:lvl w:ilvl="0" w:tplc="2C4A6454">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EA6FC8"/>
    <w:multiLevelType w:val="hybridMultilevel"/>
    <w:tmpl w:val="418A9702"/>
    <w:lvl w:ilvl="0" w:tplc="9B687B0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A028E"/>
    <w:multiLevelType w:val="hybridMultilevel"/>
    <w:tmpl w:val="6EE26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BB2756"/>
    <w:multiLevelType w:val="hybridMultilevel"/>
    <w:tmpl w:val="A606C076"/>
    <w:lvl w:ilvl="0" w:tplc="0F02225A">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5">
    <w:nsid w:val="4AE56766"/>
    <w:multiLevelType w:val="hybridMultilevel"/>
    <w:tmpl w:val="FAA41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7">
    <w:nsid w:val="4EFD76CC"/>
    <w:multiLevelType w:val="hybridMultilevel"/>
    <w:tmpl w:val="6F86F708"/>
    <w:lvl w:ilvl="0" w:tplc="2C4A6454">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F6CBF"/>
    <w:multiLevelType w:val="hybridMultilevel"/>
    <w:tmpl w:val="171E1844"/>
    <w:lvl w:ilvl="0" w:tplc="173EEC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ED4AE3"/>
    <w:multiLevelType w:val="hybridMultilevel"/>
    <w:tmpl w:val="5596E1C0"/>
    <w:lvl w:ilvl="0" w:tplc="0F0222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925DCE"/>
    <w:multiLevelType w:val="hybridMultilevel"/>
    <w:tmpl w:val="F9945D84"/>
    <w:lvl w:ilvl="0" w:tplc="213413E4">
      <w:start w:val="1"/>
      <w:numFmt w:val="bullet"/>
      <w:lvlText w:val=""/>
      <w:lvlJc w:val="left"/>
      <w:pPr>
        <w:tabs>
          <w:tab w:val="num" w:pos="720"/>
        </w:tabs>
        <w:ind w:left="720" w:hanging="360"/>
      </w:pPr>
      <w:rPr>
        <w:rFonts w:ascii="Wingdings" w:hAnsi="Wingdings" w:hint="default"/>
        <w:b/>
        <w:bCs/>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08069F"/>
    <w:multiLevelType w:val="hybridMultilevel"/>
    <w:tmpl w:val="87C41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A92154"/>
    <w:multiLevelType w:val="hybridMultilevel"/>
    <w:tmpl w:val="8286E45E"/>
    <w:lvl w:ilvl="0" w:tplc="A03C8724">
      <w:start w:val="1"/>
      <w:numFmt w:val="bullet"/>
      <w:lvlText w:val=""/>
      <w:lvlJc w:val="left"/>
      <w:pPr>
        <w:tabs>
          <w:tab w:val="num" w:pos="720"/>
        </w:tabs>
        <w:ind w:left="720" w:hanging="360"/>
      </w:pPr>
      <w:rPr>
        <w:rFonts w:ascii="Wingdings" w:hAnsi="Wingdings" w:hint="default"/>
      </w:rPr>
    </w:lvl>
    <w:lvl w:ilvl="1" w:tplc="B0A2CD78">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F62EBD"/>
    <w:multiLevelType w:val="hybridMultilevel"/>
    <w:tmpl w:val="F058F390"/>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9321F2"/>
    <w:multiLevelType w:val="hybridMultilevel"/>
    <w:tmpl w:val="0F7A24C2"/>
    <w:lvl w:ilvl="0" w:tplc="AC70B3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3464656"/>
    <w:multiLevelType w:val="hybridMultilevel"/>
    <w:tmpl w:val="5BCCFC2A"/>
    <w:lvl w:ilvl="0" w:tplc="011E262C">
      <w:start w:val="1"/>
      <w:numFmt w:val="bullet"/>
      <w:lvlText w:val=""/>
      <w:lvlJc w:val="left"/>
      <w:pPr>
        <w:tabs>
          <w:tab w:val="num" w:pos="784"/>
        </w:tabs>
        <w:ind w:left="784" w:hanging="360"/>
      </w:pPr>
      <w:rPr>
        <w:rFonts w:ascii="Wingdings" w:hAnsi="Wingdings" w:hint="default"/>
      </w:rPr>
    </w:lvl>
    <w:lvl w:ilvl="1" w:tplc="04090001">
      <w:start w:val="1"/>
      <w:numFmt w:val="bullet"/>
      <w:lvlText w:val=""/>
      <w:lvlJc w:val="left"/>
      <w:pPr>
        <w:tabs>
          <w:tab w:val="num" w:pos="1504"/>
        </w:tabs>
        <w:ind w:left="1504" w:hanging="360"/>
      </w:pPr>
      <w:rPr>
        <w:rFonts w:ascii="Symbol" w:hAnsi="Symbol" w:hint="default"/>
      </w:rPr>
    </w:lvl>
    <w:lvl w:ilvl="2" w:tplc="6D222108">
      <w:start w:val="1"/>
      <w:numFmt w:val="bullet"/>
      <w:lvlText w:val=""/>
      <w:lvlJc w:val="left"/>
      <w:pPr>
        <w:tabs>
          <w:tab w:val="num" w:pos="2224"/>
        </w:tabs>
        <w:ind w:left="2224" w:hanging="360"/>
      </w:pPr>
      <w:rPr>
        <w:rFonts w:ascii="Wingdings" w:hAnsi="Wingdings" w:hint="default"/>
        <w:sz w:val="28"/>
        <w:szCs w:val="28"/>
      </w:rPr>
    </w:lvl>
    <w:lvl w:ilvl="3" w:tplc="0409000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6">
    <w:nsid w:val="64073376"/>
    <w:multiLevelType w:val="hybridMultilevel"/>
    <w:tmpl w:val="DF8CAA10"/>
    <w:lvl w:ilvl="0" w:tplc="582E3144">
      <w:start w:val="1"/>
      <w:numFmt w:val="decimal"/>
      <w:lvlText w:val="%1-"/>
      <w:lvlJc w:val="left"/>
      <w:pPr>
        <w:tabs>
          <w:tab w:val="num" w:pos="720"/>
        </w:tabs>
        <w:ind w:left="720" w:hanging="360"/>
      </w:pPr>
      <w:rPr>
        <w:rFonts w:hint="default"/>
        <w:b w:val="0"/>
        <w:bCs/>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502D15"/>
    <w:multiLevelType w:val="hybridMultilevel"/>
    <w:tmpl w:val="96E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2545F"/>
    <w:multiLevelType w:val="hybridMultilevel"/>
    <w:tmpl w:val="ED600DA4"/>
    <w:lvl w:ilvl="0" w:tplc="0D3E4A12">
      <w:start w:val="1"/>
      <w:numFmt w:val="bullet"/>
      <w:lvlText w:val="•"/>
      <w:lvlJc w:val="left"/>
      <w:pPr>
        <w:tabs>
          <w:tab w:val="num" w:pos="720"/>
        </w:tabs>
        <w:ind w:left="720" w:hanging="360"/>
      </w:pPr>
      <w:rPr>
        <w:rFonts w:ascii="Times New Roman" w:hAnsi="Times New Roman" w:hint="default"/>
      </w:rPr>
    </w:lvl>
    <w:lvl w:ilvl="1" w:tplc="A5FE8220">
      <w:start w:val="1"/>
      <w:numFmt w:val="bullet"/>
      <w:lvlText w:val=""/>
      <w:lvlJc w:val="left"/>
      <w:pPr>
        <w:tabs>
          <w:tab w:val="num" w:pos="567"/>
        </w:tabs>
        <w:ind w:left="567" w:firstLine="0"/>
      </w:pPr>
      <w:rPr>
        <w:rFonts w:ascii="Wingdings" w:hAnsi="Wingdings" w:hint="default"/>
        <w:sz w:val="24"/>
      </w:rPr>
    </w:lvl>
    <w:lvl w:ilvl="2" w:tplc="32985720">
      <w:start w:val="2"/>
      <w:numFmt w:val="bullet"/>
      <w:lvlText w:val=""/>
      <w:lvlJc w:val="left"/>
      <w:pPr>
        <w:tabs>
          <w:tab w:val="num" w:pos="2140"/>
        </w:tabs>
        <w:ind w:left="2084" w:hanging="284"/>
      </w:pPr>
      <w:rPr>
        <w:rFonts w:ascii="Wingdings" w:eastAsia="Times New Roman" w:hAnsi="Wingdings" w:cs="Times New Roman" w:hint="default"/>
        <w:sz w:val="24"/>
      </w:rPr>
    </w:lvl>
    <w:lvl w:ilvl="3" w:tplc="8FA651EC">
      <w:start w:val="1"/>
      <w:numFmt w:val="bullet"/>
      <w:lvlText w:val=""/>
      <w:lvlJc w:val="left"/>
      <w:pPr>
        <w:tabs>
          <w:tab w:val="num" w:pos="2860"/>
        </w:tabs>
        <w:ind w:left="2804" w:hanging="284"/>
      </w:pPr>
      <w:rPr>
        <w:rFonts w:ascii="Wingdings" w:eastAsia="Times New Roman" w:hAnsi="Wingdings" w:cs="Times New Roman" w:hint="default"/>
        <w:sz w:val="24"/>
      </w:rPr>
    </w:lvl>
    <w:lvl w:ilvl="4" w:tplc="E944572E">
      <w:start w:val="1"/>
      <w:numFmt w:val="bullet"/>
      <w:lvlText w:val="•"/>
      <w:lvlJc w:val="left"/>
      <w:pPr>
        <w:tabs>
          <w:tab w:val="num" w:pos="3600"/>
        </w:tabs>
        <w:ind w:left="3600" w:hanging="360"/>
      </w:pPr>
      <w:rPr>
        <w:rFonts w:ascii="Times New Roman" w:hAnsi="Times New Roman" w:hint="default"/>
      </w:rPr>
    </w:lvl>
    <w:lvl w:ilvl="5" w:tplc="F25084AC">
      <w:start w:val="1"/>
      <w:numFmt w:val="bullet"/>
      <w:lvlText w:val="•"/>
      <w:lvlJc w:val="left"/>
      <w:pPr>
        <w:tabs>
          <w:tab w:val="num" w:pos="4320"/>
        </w:tabs>
        <w:ind w:left="4320" w:hanging="360"/>
      </w:pPr>
      <w:rPr>
        <w:rFonts w:ascii="Times New Roman" w:hAnsi="Times New Roman" w:hint="default"/>
      </w:rPr>
    </w:lvl>
    <w:lvl w:ilvl="6" w:tplc="4ADAE956" w:tentative="1">
      <w:start w:val="1"/>
      <w:numFmt w:val="bullet"/>
      <w:lvlText w:val="•"/>
      <w:lvlJc w:val="left"/>
      <w:pPr>
        <w:tabs>
          <w:tab w:val="num" w:pos="5040"/>
        </w:tabs>
        <w:ind w:left="5040" w:hanging="360"/>
      </w:pPr>
      <w:rPr>
        <w:rFonts w:ascii="Times New Roman" w:hAnsi="Times New Roman" w:hint="default"/>
      </w:rPr>
    </w:lvl>
    <w:lvl w:ilvl="7" w:tplc="13483098" w:tentative="1">
      <w:start w:val="1"/>
      <w:numFmt w:val="bullet"/>
      <w:lvlText w:val="•"/>
      <w:lvlJc w:val="left"/>
      <w:pPr>
        <w:tabs>
          <w:tab w:val="num" w:pos="5760"/>
        </w:tabs>
        <w:ind w:left="5760" w:hanging="360"/>
      </w:pPr>
      <w:rPr>
        <w:rFonts w:ascii="Times New Roman" w:hAnsi="Times New Roman" w:hint="default"/>
      </w:rPr>
    </w:lvl>
    <w:lvl w:ilvl="8" w:tplc="7C124A0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DB17D1B"/>
    <w:multiLevelType w:val="hybridMultilevel"/>
    <w:tmpl w:val="8528D5F8"/>
    <w:lvl w:ilvl="0" w:tplc="3DCAD006">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BA574E"/>
    <w:multiLevelType w:val="hybridMultilevel"/>
    <w:tmpl w:val="1876B70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nsid w:val="70E306FD"/>
    <w:multiLevelType w:val="hybridMultilevel"/>
    <w:tmpl w:val="59C4375A"/>
    <w:lvl w:ilvl="0" w:tplc="09DEE81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022267"/>
    <w:multiLevelType w:val="hybridMultilevel"/>
    <w:tmpl w:val="FB84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F348BE"/>
    <w:multiLevelType w:val="hybridMultilevel"/>
    <w:tmpl w:val="1DF22FA2"/>
    <w:lvl w:ilvl="0" w:tplc="04090009">
      <w:start w:val="1"/>
      <w:numFmt w:val="bullet"/>
      <w:lvlText w:val=""/>
      <w:lvlJc w:val="left"/>
      <w:pPr>
        <w:tabs>
          <w:tab w:val="num" w:pos="720"/>
        </w:tabs>
        <w:ind w:left="720" w:hanging="360"/>
      </w:pPr>
      <w:rPr>
        <w:rFonts w:ascii="Wingdings" w:hAnsi="Wingdings" w:hint="default"/>
      </w:rPr>
    </w:lvl>
    <w:lvl w:ilvl="1" w:tplc="82ACA0D0">
      <w:start w:val="1"/>
      <w:numFmt w:val="decimal"/>
      <w:lvlText w:val="%2."/>
      <w:lvlJc w:val="left"/>
      <w:pPr>
        <w:tabs>
          <w:tab w:val="num" w:pos="1440"/>
        </w:tabs>
        <w:ind w:left="1440" w:hanging="360"/>
      </w:pPr>
      <w:rPr>
        <w:rFonts w:hint="default"/>
        <w:b/>
        <w:bC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8B1F5C"/>
    <w:multiLevelType w:val="hybridMultilevel"/>
    <w:tmpl w:val="A9DC05EE"/>
    <w:lvl w:ilvl="0" w:tplc="B428D16C">
      <w:start w:val="1"/>
      <w:numFmt w:val="decimal"/>
      <w:lvlText w:val="%1-"/>
      <w:lvlJc w:val="left"/>
      <w:pPr>
        <w:tabs>
          <w:tab w:val="num" w:pos="720"/>
        </w:tabs>
        <w:ind w:left="720" w:hanging="360"/>
      </w:pPr>
      <w:rPr>
        <w:rFonts w:hint="default"/>
        <w:b w:val="0"/>
        <w:bCs/>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0B1F8E"/>
    <w:multiLevelType w:val="hybridMultilevel"/>
    <w:tmpl w:val="8D50B55E"/>
    <w:lvl w:ilvl="0" w:tplc="8F264634">
      <w:start w:val="1"/>
      <w:numFmt w:val="decimal"/>
      <w:lvlText w:val="%1."/>
      <w:lvlJc w:val="left"/>
      <w:pPr>
        <w:tabs>
          <w:tab w:val="num" w:pos="360"/>
        </w:tabs>
        <w:ind w:left="360" w:hanging="360"/>
      </w:pPr>
      <w:rPr>
        <w:b w:val="0"/>
        <w:bCs w:val="0"/>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9E51C5C"/>
    <w:multiLevelType w:val="hybridMultilevel"/>
    <w:tmpl w:val="630892E4"/>
    <w:lvl w:ilvl="0" w:tplc="8F264634">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4B2D21"/>
    <w:multiLevelType w:val="hybridMultilevel"/>
    <w:tmpl w:val="2DAEC1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E5A2770"/>
    <w:multiLevelType w:val="hybridMultilevel"/>
    <w:tmpl w:val="DD8E2E2A"/>
    <w:lvl w:ilvl="0" w:tplc="5EAE8F94">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28"/>
  </w:num>
  <w:num w:numId="4">
    <w:abstractNumId w:val="11"/>
  </w:num>
  <w:num w:numId="5">
    <w:abstractNumId w:val="20"/>
  </w:num>
  <w:num w:numId="6">
    <w:abstractNumId w:val="12"/>
  </w:num>
  <w:num w:numId="7">
    <w:abstractNumId w:val="30"/>
  </w:num>
  <w:num w:numId="8">
    <w:abstractNumId w:val="8"/>
  </w:num>
  <w:num w:numId="9">
    <w:abstractNumId w:val="10"/>
  </w:num>
  <w:num w:numId="10">
    <w:abstractNumId w:val="42"/>
  </w:num>
  <w:num w:numId="11">
    <w:abstractNumId w:val="44"/>
  </w:num>
  <w:num w:numId="12">
    <w:abstractNumId w:val="47"/>
  </w:num>
  <w:num w:numId="13">
    <w:abstractNumId w:val="36"/>
  </w:num>
  <w:num w:numId="14">
    <w:abstractNumId w:val="31"/>
  </w:num>
  <w:num w:numId="15">
    <w:abstractNumId w:val="23"/>
  </w:num>
  <w:num w:numId="16">
    <w:abstractNumId w:val="5"/>
  </w:num>
  <w:num w:numId="17">
    <w:abstractNumId w:val="25"/>
  </w:num>
  <w:num w:numId="18">
    <w:abstractNumId w:val="32"/>
  </w:num>
  <w:num w:numId="19">
    <w:abstractNumId w:val="3"/>
  </w:num>
  <w:num w:numId="20">
    <w:abstractNumId w:val="1"/>
  </w:num>
  <w:num w:numId="21">
    <w:abstractNumId w:val="39"/>
  </w:num>
  <w:num w:numId="22">
    <w:abstractNumId w:val="17"/>
  </w:num>
  <w:num w:numId="23">
    <w:abstractNumId w:val="24"/>
  </w:num>
  <w:num w:numId="24">
    <w:abstractNumId w:val="29"/>
  </w:num>
  <w:num w:numId="25">
    <w:abstractNumId w:val="43"/>
  </w:num>
  <w:num w:numId="26">
    <w:abstractNumId w:val="41"/>
  </w:num>
  <w:num w:numId="27">
    <w:abstractNumId w:val="48"/>
  </w:num>
  <w:num w:numId="28">
    <w:abstractNumId w:val="19"/>
  </w:num>
  <w:num w:numId="29">
    <w:abstractNumId w:val="0"/>
  </w:num>
  <w:num w:numId="30">
    <w:abstractNumId w:val="14"/>
  </w:num>
  <w:num w:numId="31">
    <w:abstractNumId w:val="6"/>
  </w:num>
  <w:num w:numId="32">
    <w:abstractNumId w:val="7"/>
  </w:num>
  <w:num w:numId="33">
    <w:abstractNumId w:val="45"/>
  </w:num>
  <w:num w:numId="34">
    <w:abstractNumId w:val="46"/>
  </w:num>
  <w:num w:numId="35">
    <w:abstractNumId w:val="18"/>
  </w:num>
  <w:num w:numId="36">
    <w:abstractNumId w:val="16"/>
  </w:num>
  <w:num w:numId="37">
    <w:abstractNumId w:val="27"/>
  </w:num>
  <w:num w:numId="38">
    <w:abstractNumId w:val="21"/>
  </w:num>
  <w:num w:numId="39">
    <w:abstractNumId w:val="37"/>
  </w:num>
  <w:num w:numId="40">
    <w:abstractNumId w:val="40"/>
  </w:num>
  <w:num w:numId="41">
    <w:abstractNumId w:val="35"/>
  </w:num>
  <w:num w:numId="42">
    <w:abstractNumId w:val="38"/>
  </w:num>
  <w:num w:numId="43">
    <w:abstractNumId w:val="26"/>
  </w:num>
  <w:num w:numId="44">
    <w:abstractNumId w:val="4"/>
  </w:num>
  <w:num w:numId="45">
    <w:abstractNumId w:val="34"/>
  </w:num>
  <w:num w:numId="46">
    <w:abstractNumId w:val="22"/>
  </w:num>
  <w:num w:numId="47">
    <w:abstractNumId w:val="15"/>
  </w:num>
  <w:num w:numId="48">
    <w:abstractNumId w:val="9"/>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characterSpacingControl w:val="doNotCompress"/>
  <w:compat/>
  <w:rsids>
    <w:rsidRoot w:val="00CB78AD"/>
    <w:rsid w:val="00385C5C"/>
    <w:rsid w:val="00B46C83"/>
    <w:rsid w:val="00CB78A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A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CB78AD"/>
    <w:pPr>
      <w:keepNext/>
      <w:bidi/>
      <w:outlineLvl w:val="0"/>
    </w:pPr>
    <w:rPr>
      <w:rFonts w:cs="Nazanin"/>
      <w:sz w:val="20"/>
      <w:szCs w:val="28"/>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CB78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B78AD"/>
    <w:pPr>
      <w:keepNext/>
      <w:bidi/>
      <w:outlineLvl w:val="2"/>
    </w:pPr>
    <w:rPr>
      <w:rFonts w:cs="Nazanin"/>
      <w:b/>
      <w:bCs/>
      <w:sz w:val="20"/>
      <w:szCs w:val="28"/>
    </w:rPr>
  </w:style>
  <w:style w:type="paragraph" w:styleId="Heading4">
    <w:name w:val="heading 4"/>
    <w:basedOn w:val="Normal"/>
    <w:next w:val="Normal"/>
    <w:link w:val="Heading4Char"/>
    <w:qFormat/>
    <w:rsid w:val="00CB78AD"/>
    <w:pPr>
      <w:keepNext/>
      <w:bidi/>
      <w:jc w:val="center"/>
      <w:outlineLvl w:val="3"/>
    </w:pPr>
    <w:rPr>
      <w:rFonts w:cs="Nazanin"/>
      <w:b/>
      <w:bCs/>
      <w:sz w:val="20"/>
      <w:szCs w:val="28"/>
    </w:rPr>
  </w:style>
  <w:style w:type="paragraph" w:styleId="Heading5">
    <w:name w:val="heading 5"/>
    <w:basedOn w:val="Normal"/>
    <w:next w:val="Normal"/>
    <w:link w:val="Heading5Char"/>
    <w:qFormat/>
    <w:rsid w:val="00CB78AD"/>
    <w:pPr>
      <w:bidi/>
      <w:spacing w:before="240" w:after="60"/>
      <w:outlineLvl w:val="4"/>
    </w:pPr>
    <w:rPr>
      <w:b/>
      <w:bCs/>
      <w:i/>
      <w:iCs/>
      <w:sz w:val="26"/>
      <w:szCs w:val="26"/>
    </w:rPr>
  </w:style>
  <w:style w:type="paragraph" w:styleId="Heading6">
    <w:name w:val="heading 6"/>
    <w:basedOn w:val="Normal"/>
    <w:next w:val="Normal"/>
    <w:link w:val="Heading6Char"/>
    <w:qFormat/>
    <w:rsid w:val="00CB78AD"/>
    <w:pPr>
      <w:bidi/>
      <w:spacing w:before="240" w:after="60"/>
      <w:outlineLvl w:val="5"/>
    </w:pPr>
    <w:rPr>
      <w:b/>
      <w:bCs/>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B78AD"/>
    <w:rPr>
      <w:rFonts w:ascii="Times New Roman" w:eastAsia="Times New Roman" w:hAnsi="Times New Roman" w:cs="Nazanin"/>
      <w:sz w:val="20"/>
      <w:szCs w:val="28"/>
      <w:lang w:bidi="ar-SA"/>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CB78AD"/>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CB78AD"/>
    <w:rPr>
      <w:rFonts w:ascii="Times New Roman" w:eastAsia="Times New Roman" w:hAnsi="Times New Roman" w:cs="Nazanin"/>
      <w:b/>
      <w:bCs/>
      <w:sz w:val="20"/>
      <w:szCs w:val="28"/>
      <w:lang w:bidi="ar-SA"/>
    </w:rPr>
  </w:style>
  <w:style w:type="character" w:customStyle="1" w:styleId="Heading4Char">
    <w:name w:val="Heading 4 Char"/>
    <w:basedOn w:val="DefaultParagraphFont"/>
    <w:link w:val="Heading4"/>
    <w:rsid w:val="00CB78AD"/>
    <w:rPr>
      <w:rFonts w:ascii="Times New Roman" w:eastAsia="Times New Roman" w:hAnsi="Times New Roman" w:cs="Nazanin"/>
      <w:b/>
      <w:bCs/>
      <w:sz w:val="20"/>
      <w:szCs w:val="28"/>
      <w:lang w:bidi="ar-SA"/>
    </w:rPr>
  </w:style>
  <w:style w:type="character" w:customStyle="1" w:styleId="Heading5Char">
    <w:name w:val="Heading 5 Char"/>
    <w:basedOn w:val="DefaultParagraphFont"/>
    <w:link w:val="Heading5"/>
    <w:rsid w:val="00CB78AD"/>
    <w:rPr>
      <w:rFonts w:ascii="Times New Roman" w:eastAsia="Times New Roman" w:hAnsi="Times New Roman" w:cs="Times New Roman"/>
      <w:b/>
      <w:bCs/>
      <w:i/>
      <w:iCs/>
      <w:sz w:val="26"/>
      <w:szCs w:val="26"/>
      <w:lang w:bidi="ar-SA"/>
    </w:rPr>
  </w:style>
  <w:style w:type="character" w:customStyle="1" w:styleId="Heading6Char">
    <w:name w:val="Heading 6 Char"/>
    <w:basedOn w:val="DefaultParagraphFont"/>
    <w:link w:val="Heading6"/>
    <w:rsid w:val="00CB78AD"/>
    <w:rPr>
      <w:rFonts w:ascii="Times New Roman" w:eastAsia="Times New Roman" w:hAnsi="Times New Roman" w:cs="Times New Roman"/>
      <w:b/>
      <w:bCs/>
    </w:rPr>
  </w:style>
  <w:style w:type="paragraph" w:styleId="FootnoteText">
    <w:name w:val="footnote text"/>
    <w:basedOn w:val="Normal"/>
    <w:link w:val="FootnoteTextChar"/>
    <w:semiHidden/>
    <w:rsid w:val="00CB78AD"/>
    <w:pPr>
      <w:bidi/>
    </w:pPr>
    <w:rPr>
      <w:rFonts w:eastAsia="SimSun"/>
      <w:sz w:val="20"/>
      <w:szCs w:val="20"/>
      <w:lang w:eastAsia="zh-CN"/>
    </w:rPr>
  </w:style>
  <w:style w:type="character" w:customStyle="1" w:styleId="FootnoteTextChar">
    <w:name w:val="Footnote Text Char"/>
    <w:basedOn w:val="DefaultParagraphFont"/>
    <w:link w:val="FootnoteText"/>
    <w:semiHidden/>
    <w:rsid w:val="00CB78AD"/>
    <w:rPr>
      <w:rFonts w:ascii="Times New Roman" w:eastAsia="SimSun" w:hAnsi="Times New Roman" w:cs="Times New Roman"/>
      <w:sz w:val="20"/>
      <w:szCs w:val="20"/>
      <w:lang w:eastAsia="zh-CN" w:bidi="ar-SA"/>
    </w:rPr>
  </w:style>
  <w:style w:type="character" w:styleId="FootnoteReference">
    <w:name w:val="footnote reference"/>
    <w:basedOn w:val="DefaultParagraphFont"/>
    <w:semiHidden/>
    <w:rsid w:val="00CB78AD"/>
    <w:rPr>
      <w:vertAlign w:val="superscript"/>
    </w:rPr>
  </w:style>
  <w:style w:type="character" w:styleId="Hyperlink">
    <w:name w:val="Hyperlink"/>
    <w:basedOn w:val="DefaultParagraphFont"/>
    <w:rsid w:val="00CB78AD"/>
    <w:rPr>
      <w:color w:val="0000FF"/>
      <w:u w:val="single"/>
    </w:rPr>
  </w:style>
  <w:style w:type="paragraph" w:styleId="Footer">
    <w:name w:val="footer"/>
    <w:basedOn w:val="Normal"/>
    <w:link w:val="FooterChar"/>
    <w:uiPriority w:val="99"/>
    <w:rsid w:val="00CB78AD"/>
    <w:pPr>
      <w:tabs>
        <w:tab w:val="center" w:pos="4320"/>
        <w:tab w:val="right" w:pos="8640"/>
      </w:tabs>
    </w:pPr>
  </w:style>
  <w:style w:type="character" w:customStyle="1" w:styleId="FooterChar">
    <w:name w:val="Footer Char"/>
    <w:basedOn w:val="DefaultParagraphFont"/>
    <w:link w:val="Footer"/>
    <w:uiPriority w:val="99"/>
    <w:rsid w:val="00CB78AD"/>
    <w:rPr>
      <w:rFonts w:ascii="Times New Roman" w:eastAsia="Times New Roman" w:hAnsi="Times New Roman" w:cs="Times New Roman"/>
      <w:sz w:val="24"/>
      <w:szCs w:val="24"/>
      <w:lang w:bidi="ar-SA"/>
    </w:rPr>
  </w:style>
  <w:style w:type="character" w:styleId="PageNumber">
    <w:name w:val="page number"/>
    <w:basedOn w:val="DefaultParagraphFont"/>
    <w:rsid w:val="00CB78AD"/>
  </w:style>
  <w:style w:type="paragraph" w:styleId="Header">
    <w:name w:val="header"/>
    <w:basedOn w:val="Normal"/>
    <w:link w:val="HeaderChar"/>
    <w:rsid w:val="00CB78AD"/>
    <w:pPr>
      <w:tabs>
        <w:tab w:val="center" w:pos="4320"/>
        <w:tab w:val="right" w:pos="8640"/>
      </w:tabs>
    </w:pPr>
  </w:style>
  <w:style w:type="character" w:customStyle="1" w:styleId="HeaderChar">
    <w:name w:val="Header Char"/>
    <w:basedOn w:val="DefaultParagraphFont"/>
    <w:link w:val="Header"/>
    <w:rsid w:val="00CB78AD"/>
    <w:rPr>
      <w:rFonts w:ascii="Times New Roman" w:eastAsia="Times New Roman" w:hAnsi="Times New Roman" w:cs="Times New Roman"/>
      <w:sz w:val="24"/>
      <w:szCs w:val="24"/>
      <w:lang w:bidi="ar-SA"/>
    </w:rPr>
  </w:style>
  <w:style w:type="character" w:styleId="CommentReference">
    <w:name w:val="annotation reference"/>
    <w:basedOn w:val="DefaultParagraphFont"/>
    <w:semiHidden/>
    <w:rsid w:val="00CB78AD"/>
    <w:rPr>
      <w:sz w:val="16"/>
      <w:szCs w:val="16"/>
    </w:rPr>
  </w:style>
  <w:style w:type="paragraph" w:styleId="CommentText">
    <w:name w:val="annotation text"/>
    <w:basedOn w:val="Normal"/>
    <w:link w:val="CommentTextChar"/>
    <w:semiHidden/>
    <w:rsid w:val="00CB78AD"/>
    <w:rPr>
      <w:sz w:val="20"/>
      <w:szCs w:val="20"/>
    </w:rPr>
  </w:style>
  <w:style w:type="character" w:customStyle="1" w:styleId="CommentTextChar">
    <w:name w:val="Comment Text Char"/>
    <w:basedOn w:val="DefaultParagraphFont"/>
    <w:link w:val="CommentText"/>
    <w:semiHidden/>
    <w:rsid w:val="00CB78AD"/>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semiHidden/>
    <w:rsid w:val="00CB78AD"/>
    <w:rPr>
      <w:b/>
      <w:bCs/>
    </w:rPr>
  </w:style>
  <w:style w:type="character" w:customStyle="1" w:styleId="CommentSubjectChar">
    <w:name w:val="Comment Subject Char"/>
    <w:basedOn w:val="CommentTextChar"/>
    <w:link w:val="CommentSubject"/>
    <w:semiHidden/>
    <w:rsid w:val="00CB78AD"/>
    <w:rPr>
      <w:b/>
      <w:bCs/>
    </w:rPr>
  </w:style>
  <w:style w:type="paragraph" w:styleId="BalloonText">
    <w:name w:val="Balloon Text"/>
    <w:basedOn w:val="Normal"/>
    <w:link w:val="BalloonTextChar"/>
    <w:semiHidden/>
    <w:rsid w:val="00CB78AD"/>
    <w:rPr>
      <w:rFonts w:ascii="Tahoma" w:hAnsi="Tahoma" w:cs="Tahoma"/>
      <w:sz w:val="16"/>
      <w:szCs w:val="16"/>
    </w:rPr>
  </w:style>
  <w:style w:type="character" w:customStyle="1" w:styleId="BalloonTextChar">
    <w:name w:val="Balloon Text Char"/>
    <w:basedOn w:val="DefaultParagraphFont"/>
    <w:link w:val="BalloonText"/>
    <w:semiHidden/>
    <w:rsid w:val="00CB78AD"/>
    <w:rPr>
      <w:rFonts w:ascii="Tahoma" w:eastAsia="Times New Roman" w:hAnsi="Tahoma" w:cs="Tahoma"/>
      <w:sz w:val="16"/>
      <w:szCs w:val="16"/>
      <w:lang w:bidi="ar-SA"/>
    </w:rPr>
  </w:style>
  <w:style w:type="character" w:styleId="FollowedHyperlink">
    <w:name w:val="FollowedHyperlink"/>
    <w:basedOn w:val="DefaultParagraphFont"/>
    <w:uiPriority w:val="99"/>
    <w:rsid w:val="00CB78AD"/>
    <w:rPr>
      <w:color w:val="800080"/>
      <w:u w:val="single"/>
    </w:rPr>
  </w:style>
  <w:style w:type="paragraph" w:customStyle="1" w:styleId="xl24">
    <w:name w:val="xl24"/>
    <w:basedOn w:val="Normal"/>
    <w:rsid w:val="00CB78AD"/>
    <w:pPr>
      <w:spacing w:before="100" w:beforeAutospacing="1" w:after="100" w:afterAutospacing="1"/>
    </w:pPr>
    <w:rPr>
      <w:rFonts w:cs="Nazanin"/>
      <w:b/>
      <w:bCs/>
    </w:rPr>
  </w:style>
  <w:style w:type="paragraph" w:customStyle="1" w:styleId="xl25">
    <w:name w:val="xl25"/>
    <w:basedOn w:val="Normal"/>
    <w:rsid w:val="00CB78AD"/>
    <w:pPr>
      <w:spacing w:before="100" w:beforeAutospacing="1" w:after="100" w:afterAutospacing="1"/>
    </w:pPr>
    <w:rPr>
      <w:rFonts w:cs="Nazanin"/>
      <w:b/>
      <w:bCs/>
      <w:color w:val="000080"/>
    </w:rPr>
  </w:style>
  <w:style w:type="paragraph" w:customStyle="1" w:styleId="xl26">
    <w:name w:val="xl26"/>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27">
    <w:name w:val="xl27"/>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29">
    <w:name w:val="xl29"/>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FF"/>
    </w:rPr>
  </w:style>
  <w:style w:type="paragraph" w:customStyle="1" w:styleId="xl30">
    <w:name w:val="xl30"/>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B78AD"/>
    <w:pPr>
      <w:spacing w:before="100" w:beforeAutospacing="1" w:after="100" w:afterAutospacing="1"/>
    </w:pPr>
    <w:rPr>
      <w:rFonts w:cs="Nazanin"/>
      <w:b/>
      <w:bCs/>
    </w:rPr>
  </w:style>
  <w:style w:type="paragraph" w:customStyle="1" w:styleId="xl32">
    <w:name w:val="xl32"/>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33">
    <w:name w:val="xl33"/>
    <w:basedOn w:val="Normal"/>
    <w:rsid w:val="00CB78AD"/>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34">
    <w:name w:val="xl34"/>
    <w:basedOn w:val="Normal"/>
    <w:rsid w:val="00CB78AD"/>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35">
    <w:name w:val="xl35"/>
    <w:basedOn w:val="Normal"/>
    <w:rsid w:val="00CB78AD"/>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36">
    <w:name w:val="xl36"/>
    <w:basedOn w:val="Normal"/>
    <w:rsid w:val="00CB78AD"/>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paragraph" w:customStyle="1" w:styleId="xl37">
    <w:name w:val="xl37"/>
    <w:basedOn w:val="Normal"/>
    <w:rsid w:val="00CB78AD"/>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table" w:styleId="TableGrid">
    <w:name w:val="Table Grid"/>
    <w:basedOn w:val="TableNormal"/>
    <w:rsid w:val="00CB78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B78AD"/>
    <w:pPr>
      <w:bidi/>
      <w:jc w:val="both"/>
    </w:pPr>
    <w:rPr>
      <w:rFonts w:cs="B Lotus"/>
      <w:b/>
      <w:bCs/>
      <w:sz w:val="28"/>
      <w:szCs w:val="28"/>
    </w:rPr>
  </w:style>
  <w:style w:type="character" w:customStyle="1" w:styleId="BodyTextChar">
    <w:name w:val="Body Text Char"/>
    <w:basedOn w:val="DefaultParagraphFont"/>
    <w:link w:val="BodyText"/>
    <w:rsid w:val="00CB78AD"/>
    <w:rPr>
      <w:rFonts w:ascii="Times New Roman" w:eastAsia="Times New Roman" w:hAnsi="Times New Roman" w:cs="B Lotus"/>
      <w:b/>
      <w:bCs/>
      <w:sz w:val="28"/>
      <w:szCs w:val="28"/>
      <w:lang w:bidi="ar-SA"/>
    </w:rPr>
  </w:style>
  <w:style w:type="paragraph" w:customStyle="1" w:styleId="CharCharCharCharChar">
    <w:name w:val=" Char Char Char Char Char"/>
    <w:basedOn w:val="Normal"/>
    <w:rsid w:val="00CB78AD"/>
    <w:pPr>
      <w:spacing w:after="160" w:line="240" w:lineRule="exact"/>
    </w:pPr>
    <w:rPr>
      <w:rFonts w:ascii="Verdana" w:hAnsi="Verdana"/>
      <w:sz w:val="20"/>
      <w:szCs w:val="20"/>
    </w:rPr>
  </w:style>
  <w:style w:type="paragraph" w:customStyle="1" w:styleId="xl65">
    <w:name w:val="xl65"/>
    <w:basedOn w:val="Normal"/>
    <w:rsid w:val="00CB78AD"/>
    <w:pPr>
      <w:spacing w:before="100" w:beforeAutospacing="1" w:after="100" w:afterAutospacing="1"/>
    </w:pPr>
    <w:rPr>
      <w:rFonts w:cs="Nazanin"/>
      <w:b/>
      <w:bCs/>
    </w:rPr>
  </w:style>
  <w:style w:type="paragraph" w:customStyle="1" w:styleId="xl66">
    <w:name w:val="xl66"/>
    <w:basedOn w:val="Normal"/>
    <w:rsid w:val="00CB78AD"/>
    <w:pPr>
      <w:spacing w:before="100" w:beforeAutospacing="1" w:after="100" w:afterAutospacing="1"/>
      <w:jc w:val="center"/>
    </w:pPr>
    <w:rPr>
      <w:rFonts w:ascii="Arial" w:hAnsi="Arial" w:cs="Arial"/>
      <w:b/>
      <w:bCs/>
    </w:rPr>
  </w:style>
  <w:style w:type="paragraph" w:customStyle="1" w:styleId="xl67">
    <w:name w:val="xl67"/>
    <w:basedOn w:val="Normal"/>
    <w:rsid w:val="00CB78AD"/>
    <w:pPr>
      <w:spacing w:before="100" w:beforeAutospacing="1" w:after="100" w:afterAutospacing="1"/>
    </w:pPr>
    <w:rPr>
      <w:rFonts w:cs="Nazanin"/>
      <w:b/>
      <w:bCs/>
      <w:color w:val="000080"/>
    </w:rPr>
  </w:style>
  <w:style w:type="paragraph" w:customStyle="1" w:styleId="xl68">
    <w:name w:val="xl68"/>
    <w:basedOn w:val="Normal"/>
    <w:rsid w:val="00CB78AD"/>
    <w:pPr>
      <w:pBdr>
        <w:bottom w:val="single" w:sz="4" w:space="0" w:color="auto"/>
      </w:pBdr>
      <w:spacing w:before="100" w:beforeAutospacing="1" w:after="100" w:afterAutospacing="1"/>
      <w:jc w:val="center"/>
      <w:textAlignment w:val="center"/>
    </w:pPr>
    <w:rPr>
      <w:rFonts w:cs="Nazanin"/>
      <w:b/>
      <w:bCs/>
      <w:color w:val="FF0000"/>
    </w:rPr>
  </w:style>
  <w:style w:type="paragraph" w:customStyle="1" w:styleId="xl69">
    <w:name w:val="xl69"/>
    <w:basedOn w:val="Normal"/>
    <w:rsid w:val="00CB78AD"/>
    <w:pPr>
      <w:pBdr>
        <w:left w:val="single" w:sz="4" w:space="0" w:color="auto"/>
        <w:bottom w:val="single" w:sz="4" w:space="0" w:color="auto"/>
      </w:pBdr>
      <w:spacing w:before="100" w:beforeAutospacing="1" w:after="100" w:afterAutospacing="1"/>
      <w:jc w:val="center"/>
      <w:textAlignment w:val="center"/>
    </w:pPr>
    <w:rPr>
      <w:rFonts w:cs="Nazanin"/>
      <w:b/>
      <w:bCs/>
      <w:color w:val="FF0000"/>
    </w:rPr>
  </w:style>
  <w:style w:type="paragraph" w:customStyle="1" w:styleId="xl70">
    <w:name w:val="xl70"/>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CB78AD"/>
    <w:pPr>
      <w:pBdr>
        <w:top w:val="single" w:sz="4" w:space="0" w:color="auto"/>
        <w:bottom w:val="single" w:sz="4" w:space="0" w:color="auto"/>
        <w:right w:val="single" w:sz="4" w:space="0" w:color="auto"/>
      </w:pBdr>
      <w:spacing w:before="100" w:beforeAutospacing="1" w:after="100" w:afterAutospacing="1"/>
      <w:jc w:val="center"/>
    </w:pPr>
    <w:rPr>
      <w:rFonts w:cs="Nazanin"/>
      <w:b/>
      <w:bCs/>
      <w:color w:val="000080"/>
    </w:rPr>
  </w:style>
  <w:style w:type="paragraph" w:customStyle="1" w:styleId="xl72">
    <w:name w:val="xl72"/>
    <w:basedOn w:val="Normal"/>
    <w:rsid w:val="00CB78AD"/>
    <w:pPr>
      <w:pBdr>
        <w:top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73">
    <w:name w:val="xl73"/>
    <w:basedOn w:val="Normal"/>
    <w:rsid w:val="00CB78AD"/>
    <w:pPr>
      <w:spacing w:before="100" w:beforeAutospacing="1" w:after="100" w:afterAutospacing="1"/>
      <w:jc w:val="center"/>
    </w:pPr>
    <w:rPr>
      <w:rFonts w:cs="Nazanin"/>
      <w:b/>
      <w:bCs/>
      <w:color w:val="000080"/>
    </w:rPr>
  </w:style>
  <w:style w:type="paragraph" w:customStyle="1" w:styleId="xl74">
    <w:name w:val="xl74"/>
    <w:basedOn w:val="Normal"/>
    <w:rsid w:val="00CB78AD"/>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5">
    <w:name w:val="xl75"/>
    <w:basedOn w:val="Normal"/>
    <w:rsid w:val="00CB78AD"/>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6">
    <w:name w:val="xl76"/>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77">
    <w:name w:val="xl77"/>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79">
    <w:name w:val="xl79"/>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80">
    <w:name w:val="xl80"/>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81">
    <w:name w:val="xl81"/>
    <w:basedOn w:val="Normal"/>
    <w:rsid w:val="00CB78AD"/>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82">
    <w:name w:val="xl82"/>
    <w:basedOn w:val="Normal"/>
    <w:rsid w:val="00CB78AD"/>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83">
    <w:name w:val="xl83"/>
    <w:basedOn w:val="Normal"/>
    <w:rsid w:val="00CB78AD"/>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84">
    <w:name w:val="xl84"/>
    <w:basedOn w:val="Normal"/>
    <w:rsid w:val="00CB78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5">
    <w:name w:val="xl85"/>
    <w:basedOn w:val="Normal"/>
    <w:rsid w:val="00CB78AD"/>
    <w:pPr>
      <w:pBdr>
        <w:top w:val="single" w:sz="4" w:space="0" w:color="auto"/>
        <w:left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86">
    <w:name w:val="xl86"/>
    <w:basedOn w:val="Normal"/>
    <w:rsid w:val="00CB78AD"/>
    <w:pPr>
      <w:spacing w:before="100" w:beforeAutospacing="1" w:after="100" w:afterAutospacing="1"/>
      <w:jc w:val="center"/>
    </w:pPr>
    <w:rPr>
      <w:rFonts w:ascii="Arial" w:hAnsi="Arial" w:cs="Arial"/>
      <w:b/>
      <w:bCs/>
      <w:color w:val="FF0000"/>
    </w:rPr>
  </w:style>
  <w:style w:type="paragraph" w:customStyle="1" w:styleId="xl87">
    <w:name w:val="xl87"/>
    <w:basedOn w:val="Normal"/>
    <w:rsid w:val="00CB78AD"/>
    <w:pPr>
      <w:spacing w:before="100" w:beforeAutospacing="1" w:after="100" w:afterAutospacing="1"/>
      <w:jc w:val="center"/>
    </w:pPr>
    <w:rPr>
      <w:rFonts w:ascii="Arial" w:hAnsi="Arial" w:cs="Arial"/>
      <w:b/>
      <w:bCs/>
    </w:rPr>
  </w:style>
  <w:style w:type="paragraph" w:customStyle="1" w:styleId="xl88">
    <w:name w:val="xl88"/>
    <w:basedOn w:val="Normal"/>
    <w:rsid w:val="00CB78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
    <w:rsid w:val="00CB78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rPr>
  </w:style>
  <w:style w:type="paragraph" w:customStyle="1" w:styleId="xl90">
    <w:name w:val="xl90"/>
    <w:basedOn w:val="Normal"/>
    <w:rsid w:val="00CB78AD"/>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91">
    <w:name w:val="xl91"/>
    <w:basedOn w:val="Normal"/>
    <w:rsid w:val="00CB78AD"/>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92">
    <w:name w:val="xl92"/>
    <w:basedOn w:val="Normal"/>
    <w:rsid w:val="00CB78AD"/>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3">
    <w:name w:val="xl93"/>
    <w:basedOn w:val="Normal"/>
    <w:rsid w:val="00CB78AD"/>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4">
    <w:name w:val="xl94"/>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Normal"/>
    <w:rsid w:val="00CB78A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Normal"/>
    <w:rsid w:val="00CB78A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Normal"/>
    <w:rsid w:val="00CB78A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8">
    <w:name w:val="xl98"/>
    <w:basedOn w:val="Normal"/>
    <w:rsid w:val="00CB78AD"/>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Normal"/>
    <w:rsid w:val="00CB78AD"/>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100">
    <w:name w:val="xl100"/>
    <w:basedOn w:val="Normal"/>
    <w:rsid w:val="00CB78AD"/>
    <w:pPr>
      <w:pBdr>
        <w:top w:val="single" w:sz="4" w:space="0" w:color="auto"/>
        <w:left w:val="single" w:sz="4" w:space="0" w:color="auto"/>
        <w:right w:val="single" w:sz="4" w:space="0" w:color="auto"/>
      </w:pBdr>
      <w:spacing w:before="100" w:beforeAutospacing="1" w:after="100" w:afterAutospacing="1"/>
    </w:pPr>
    <w:rPr>
      <w:rFonts w:cs="Nazanin"/>
      <w:b/>
      <w:bCs/>
    </w:rPr>
  </w:style>
  <w:style w:type="paragraph" w:customStyle="1" w:styleId="xl101">
    <w:name w:val="xl101"/>
    <w:basedOn w:val="Normal"/>
    <w:rsid w:val="00CB78AD"/>
    <w:pPr>
      <w:pBdr>
        <w:top w:val="single" w:sz="8" w:space="0" w:color="auto"/>
      </w:pBdr>
      <w:spacing w:before="100" w:beforeAutospacing="1" w:after="100" w:afterAutospacing="1"/>
    </w:pPr>
    <w:rPr>
      <w:rFonts w:cs="Nazanin"/>
      <w:b/>
      <w:bCs/>
    </w:rPr>
  </w:style>
  <w:style w:type="paragraph" w:customStyle="1" w:styleId="xl102">
    <w:name w:val="xl102"/>
    <w:basedOn w:val="Normal"/>
    <w:rsid w:val="00CB78AD"/>
    <w:pPr>
      <w:pBdr>
        <w:top w:val="single" w:sz="8" w:space="0" w:color="auto"/>
      </w:pBdr>
      <w:spacing w:before="100" w:beforeAutospacing="1" w:after="100" w:afterAutospacing="1"/>
      <w:jc w:val="center"/>
    </w:pPr>
    <w:rPr>
      <w:b/>
      <w:bCs/>
    </w:rPr>
  </w:style>
  <w:style w:type="paragraph" w:customStyle="1" w:styleId="xl103">
    <w:name w:val="xl103"/>
    <w:basedOn w:val="Normal"/>
    <w:rsid w:val="00CB78AD"/>
    <w:pPr>
      <w:pBdr>
        <w:top w:val="single" w:sz="8" w:space="0" w:color="auto"/>
        <w:left w:val="single" w:sz="8" w:space="0" w:color="auto"/>
      </w:pBdr>
      <w:spacing w:before="100" w:beforeAutospacing="1" w:after="100" w:afterAutospacing="1"/>
      <w:jc w:val="center"/>
    </w:pPr>
    <w:rPr>
      <w:b/>
      <w:bCs/>
    </w:rPr>
  </w:style>
  <w:style w:type="paragraph" w:customStyle="1" w:styleId="xl104">
    <w:name w:val="xl104"/>
    <w:basedOn w:val="Normal"/>
    <w:rsid w:val="00CB78AD"/>
    <w:pPr>
      <w:pBdr>
        <w:left w:val="single" w:sz="8" w:space="0" w:color="auto"/>
      </w:pBdr>
      <w:spacing w:before="100" w:beforeAutospacing="1" w:after="100" w:afterAutospacing="1"/>
      <w:jc w:val="center"/>
    </w:pPr>
    <w:rPr>
      <w:b/>
      <w:bCs/>
    </w:rPr>
  </w:style>
  <w:style w:type="paragraph" w:customStyle="1" w:styleId="xl105">
    <w:name w:val="xl105"/>
    <w:basedOn w:val="Normal"/>
    <w:rsid w:val="00CB78A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
    <w:rsid w:val="00CB78AD"/>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08">
    <w:name w:val="xl108"/>
    <w:basedOn w:val="Normal"/>
    <w:rsid w:val="00CB78AD"/>
    <w:pPr>
      <w:spacing w:before="100" w:beforeAutospacing="1" w:after="100" w:afterAutospacing="1"/>
      <w:jc w:val="center"/>
    </w:pPr>
    <w:rPr>
      <w:b/>
      <w:bCs/>
      <w:color w:val="FF0000"/>
    </w:rPr>
  </w:style>
  <w:style w:type="paragraph" w:customStyle="1" w:styleId="xl109">
    <w:name w:val="xl109"/>
    <w:basedOn w:val="Normal"/>
    <w:rsid w:val="00CB78AD"/>
    <w:pPr>
      <w:spacing w:before="100" w:beforeAutospacing="1" w:after="100" w:afterAutospacing="1"/>
      <w:jc w:val="center"/>
    </w:pPr>
    <w:rPr>
      <w:b/>
      <w:bCs/>
      <w:color w:val="FF0000"/>
    </w:rPr>
  </w:style>
  <w:style w:type="paragraph" w:customStyle="1" w:styleId="xl110">
    <w:name w:val="xl110"/>
    <w:basedOn w:val="Normal"/>
    <w:rsid w:val="00CB78A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CB78AD"/>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112">
    <w:name w:val="xl112"/>
    <w:basedOn w:val="Normal"/>
    <w:rsid w:val="00CB78A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3">
    <w:name w:val="xl113"/>
    <w:basedOn w:val="Normal"/>
    <w:rsid w:val="00CB78AD"/>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4">
    <w:name w:val="xl114"/>
    <w:basedOn w:val="Normal"/>
    <w:rsid w:val="00CB78AD"/>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Normal"/>
    <w:rsid w:val="00CB78A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6">
    <w:name w:val="xl116"/>
    <w:basedOn w:val="Normal"/>
    <w:rsid w:val="00CB78A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7">
    <w:name w:val="xl117"/>
    <w:basedOn w:val="Normal"/>
    <w:rsid w:val="00CB78A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Nazanin"/>
      <w:b/>
      <w:bCs/>
    </w:rPr>
  </w:style>
  <w:style w:type="paragraph" w:customStyle="1" w:styleId="xl118">
    <w:name w:val="xl118"/>
    <w:basedOn w:val="Normal"/>
    <w:rsid w:val="00CB78AD"/>
    <w:pPr>
      <w:spacing w:before="100" w:beforeAutospacing="1" w:after="100" w:afterAutospacing="1"/>
    </w:pPr>
    <w:rPr>
      <w:rFonts w:cs="Nazanin"/>
      <w:b/>
      <w:bCs/>
      <w:sz w:val="18"/>
      <w:szCs w:val="18"/>
    </w:rPr>
  </w:style>
  <w:style w:type="paragraph" w:customStyle="1" w:styleId="xl119">
    <w:name w:val="xl119"/>
    <w:basedOn w:val="Normal"/>
    <w:rsid w:val="00CB78A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0">
    <w:name w:val="xl120"/>
    <w:basedOn w:val="Normal"/>
    <w:rsid w:val="00CB78A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1">
    <w:name w:val="xl121"/>
    <w:basedOn w:val="Normal"/>
    <w:rsid w:val="00CB78AD"/>
    <w:pPr>
      <w:pBdr>
        <w:top w:val="single" w:sz="8"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2">
    <w:name w:val="xl122"/>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3">
    <w:name w:val="xl123"/>
    <w:basedOn w:val="Normal"/>
    <w:rsid w:val="00CB78AD"/>
    <w:pPr>
      <w:pBdr>
        <w:top w:val="single" w:sz="4" w:space="0" w:color="auto"/>
        <w:left w:val="single" w:sz="4" w:space="0" w:color="auto"/>
        <w:bottom w:val="single" w:sz="8" w:space="0" w:color="auto"/>
        <w:right w:val="single" w:sz="4" w:space="0" w:color="auto"/>
      </w:pBdr>
      <w:spacing w:before="100" w:beforeAutospacing="1" w:after="100" w:afterAutospacing="1"/>
    </w:pPr>
    <w:rPr>
      <w:rFonts w:cs="Nazanin"/>
      <w:b/>
      <w:bCs/>
      <w:sz w:val="18"/>
      <w:szCs w:val="18"/>
    </w:rPr>
  </w:style>
  <w:style w:type="paragraph" w:customStyle="1" w:styleId="xl124">
    <w:name w:val="xl124"/>
    <w:basedOn w:val="Normal"/>
    <w:rsid w:val="00CB78AD"/>
    <w:pPr>
      <w:pBdr>
        <w:top w:val="single" w:sz="4" w:space="0" w:color="auto"/>
        <w:left w:val="single" w:sz="4" w:space="0" w:color="auto"/>
        <w:right w:val="single" w:sz="4" w:space="0" w:color="auto"/>
      </w:pBdr>
      <w:spacing w:before="100" w:beforeAutospacing="1" w:after="100" w:afterAutospacing="1"/>
    </w:pPr>
    <w:rPr>
      <w:rFonts w:cs="Nazanin"/>
      <w:b/>
      <w:bCs/>
      <w:sz w:val="18"/>
      <w:szCs w:val="18"/>
    </w:rPr>
  </w:style>
  <w:style w:type="paragraph" w:customStyle="1" w:styleId="xl125">
    <w:name w:val="xl125"/>
    <w:basedOn w:val="Normal"/>
    <w:rsid w:val="00CB78AD"/>
    <w:pPr>
      <w:pBdr>
        <w:top w:val="single" w:sz="8" w:space="0" w:color="auto"/>
      </w:pBdr>
      <w:spacing w:before="100" w:beforeAutospacing="1" w:after="100" w:afterAutospacing="1"/>
    </w:pPr>
    <w:rPr>
      <w:rFonts w:cs="Nazanin"/>
      <w:b/>
      <w:bCs/>
      <w:sz w:val="18"/>
      <w:szCs w:val="18"/>
    </w:rPr>
  </w:style>
  <w:style w:type="paragraph" w:customStyle="1" w:styleId="xl126">
    <w:name w:val="xl126"/>
    <w:basedOn w:val="Normal"/>
    <w:rsid w:val="00CB78A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Nazanin"/>
      <w:b/>
      <w:bCs/>
      <w:sz w:val="18"/>
      <w:szCs w:val="18"/>
    </w:rPr>
  </w:style>
  <w:style w:type="paragraph" w:styleId="BodyTextIndent">
    <w:name w:val="Body Text Indent"/>
    <w:basedOn w:val="Normal"/>
    <w:link w:val="BodyTextIndentChar"/>
    <w:unhideWhenUsed/>
    <w:rsid w:val="00CB78AD"/>
    <w:pPr>
      <w:spacing w:after="120"/>
      <w:ind w:left="283"/>
    </w:pPr>
  </w:style>
  <w:style w:type="character" w:customStyle="1" w:styleId="BodyTextIndentChar">
    <w:name w:val="Body Text Indent Char"/>
    <w:basedOn w:val="DefaultParagraphFont"/>
    <w:link w:val="BodyTextIndent"/>
    <w:rsid w:val="00CB78AD"/>
    <w:rPr>
      <w:rFonts w:ascii="Times New Roman" w:eastAsia="Times New Roman" w:hAnsi="Times New Roman" w:cs="Times New Roman"/>
      <w:sz w:val="24"/>
      <w:szCs w:val="24"/>
      <w:lang w:bidi="ar-SA"/>
    </w:rPr>
  </w:style>
  <w:style w:type="paragraph" w:styleId="ListParagraph">
    <w:name w:val="List Paragraph"/>
    <w:basedOn w:val="Normal"/>
    <w:qFormat/>
    <w:rsid w:val="00CB78AD"/>
    <w:pPr>
      <w:spacing w:after="200" w:line="276" w:lineRule="auto"/>
      <w:ind w:left="720"/>
      <w:contextualSpacing/>
    </w:pPr>
    <w:rPr>
      <w:rFonts w:ascii="Calibri" w:eastAsia="Calibri" w:hAnsi="Calibri" w:cs="Arial"/>
      <w:sz w:val="22"/>
      <w:szCs w:val="22"/>
    </w:rPr>
  </w:style>
  <w:style w:type="paragraph" w:customStyle="1" w:styleId="a0">
    <w:name w:val="متن خط دار"/>
    <w:basedOn w:val="Normal"/>
    <w:rsid w:val="00CB78AD"/>
    <w:pPr>
      <w:numPr>
        <w:numId w:val="43"/>
      </w:numPr>
      <w:bidi/>
      <w:jc w:val="lowKashida"/>
    </w:pPr>
    <w:rPr>
      <w:rFonts w:cs="B Lotus"/>
      <w:szCs w:val="28"/>
      <w:lang w:bidi="fa-IR"/>
    </w:rPr>
  </w:style>
  <w:style w:type="paragraph" w:styleId="BodyText2">
    <w:name w:val="Body Text 2"/>
    <w:basedOn w:val="Normal"/>
    <w:link w:val="BodyText2Char"/>
    <w:rsid w:val="00CB78AD"/>
    <w:pPr>
      <w:bidi/>
      <w:spacing w:after="120" w:line="480" w:lineRule="auto"/>
    </w:pPr>
  </w:style>
  <w:style w:type="character" w:customStyle="1" w:styleId="BodyText2Char">
    <w:name w:val="Body Text 2 Char"/>
    <w:basedOn w:val="DefaultParagraphFont"/>
    <w:link w:val="BodyText2"/>
    <w:rsid w:val="00CB78AD"/>
    <w:rPr>
      <w:rFonts w:ascii="Times New Roman" w:eastAsia="Times New Roman" w:hAnsi="Times New Roman" w:cs="Times New Roman"/>
      <w:sz w:val="24"/>
      <w:szCs w:val="24"/>
      <w:lang w:bidi="ar-SA"/>
    </w:rPr>
  </w:style>
  <w:style w:type="paragraph" w:customStyle="1" w:styleId="a1">
    <w:name w:val="متن"/>
    <w:basedOn w:val="Normal"/>
    <w:link w:val="Char"/>
    <w:rsid w:val="00CB78AD"/>
    <w:pPr>
      <w:widowControl w:val="0"/>
      <w:bidi/>
      <w:ind w:firstLine="284"/>
      <w:jc w:val="lowKashida"/>
    </w:pPr>
    <w:rPr>
      <w:rFonts w:cs="B Lotus"/>
      <w:szCs w:val="28"/>
      <w:lang w:bidi="fa-IR"/>
    </w:rPr>
  </w:style>
  <w:style w:type="character" w:customStyle="1" w:styleId="Char">
    <w:name w:val="متن Char"/>
    <w:basedOn w:val="DefaultParagraphFont"/>
    <w:link w:val="a1"/>
    <w:rsid w:val="00CB78AD"/>
    <w:rPr>
      <w:rFonts w:ascii="Times New Roman" w:eastAsia="Times New Roman" w:hAnsi="Times New Roman" w:cs="B Lotus"/>
      <w:sz w:val="24"/>
      <w:szCs w:val="28"/>
    </w:rPr>
  </w:style>
  <w:style w:type="paragraph" w:customStyle="1" w:styleId="a2">
    <w:name w:val="تيتر دوم"/>
    <w:basedOn w:val="Normal"/>
    <w:rsid w:val="00CB78AD"/>
    <w:pPr>
      <w:bidi/>
      <w:jc w:val="lowKashida"/>
    </w:pPr>
    <w:rPr>
      <w:rFonts w:cs="B Titr"/>
      <w:b/>
      <w:bCs/>
      <w:lang w:bidi="fa-IR"/>
    </w:rPr>
  </w:style>
  <w:style w:type="paragraph" w:customStyle="1" w:styleId="a3">
    <w:name w:val="تيتر اول"/>
    <w:basedOn w:val="Normal"/>
    <w:rsid w:val="00CB78AD"/>
    <w:pPr>
      <w:bidi/>
      <w:jc w:val="lowKashida"/>
    </w:pPr>
    <w:rPr>
      <w:rFonts w:cs="B Titr"/>
      <w:b/>
      <w:bCs/>
      <w:sz w:val="28"/>
      <w:szCs w:val="28"/>
      <w:lang w:bidi="fa-IR"/>
    </w:rPr>
  </w:style>
  <w:style w:type="paragraph" w:customStyle="1" w:styleId="a">
    <w:name w:val="اعداد"/>
    <w:basedOn w:val="Normal"/>
    <w:rsid w:val="00CB78AD"/>
    <w:pPr>
      <w:numPr>
        <w:numId w:val="44"/>
      </w:numPr>
      <w:tabs>
        <w:tab w:val="left" w:pos="6104"/>
      </w:tabs>
      <w:bidi/>
      <w:jc w:val="lowKashida"/>
    </w:pPr>
    <w:rPr>
      <w:rFonts w:cs="B Lotus"/>
      <w:szCs w:val="28"/>
      <w:lang w:bidi="fa-IR"/>
    </w:rPr>
  </w:style>
  <w:style w:type="paragraph" w:styleId="BodyTextIndent2">
    <w:name w:val="Body Text Indent 2"/>
    <w:basedOn w:val="Normal"/>
    <w:link w:val="BodyTextIndent2Char"/>
    <w:rsid w:val="00CB78AD"/>
    <w:pPr>
      <w:bidi/>
      <w:spacing w:after="120" w:line="480" w:lineRule="auto"/>
      <w:ind w:left="283"/>
    </w:pPr>
  </w:style>
  <w:style w:type="character" w:customStyle="1" w:styleId="BodyTextIndent2Char">
    <w:name w:val="Body Text Indent 2 Char"/>
    <w:basedOn w:val="DefaultParagraphFont"/>
    <w:link w:val="BodyTextIndent2"/>
    <w:rsid w:val="00CB78AD"/>
    <w:rPr>
      <w:rFonts w:ascii="Times New Roman" w:eastAsia="Times New Roman" w:hAnsi="Times New Roman" w:cs="Times New Roman"/>
      <w:sz w:val="24"/>
      <w:szCs w:val="24"/>
      <w:lang w:bidi="ar-SA"/>
    </w:rPr>
  </w:style>
  <w:style w:type="paragraph" w:styleId="BodyText3">
    <w:name w:val="Body Text 3"/>
    <w:basedOn w:val="Normal"/>
    <w:link w:val="BodyText3Char"/>
    <w:rsid w:val="00CB78AD"/>
    <w:pPr>
      <w:bidi/>
      <w:spacing w:after="120"/>
    </w:pPr>
    <w:rPr>
      <w:sz w:val="16"/>
      <w:szCs w:val="16"/>
    </w:rPr>
  </w:style>
  <w:style w:type="character" w:customStyle="1" w:styleId="BodyText3Char">
    <w:name w:val="Body Text 3 Char"/>
    <w:basedOn w:val="DefaultParagraphFont"/>
    <w:link w:val="BodyText3"/>
    <w:rsid w:val="00CB78AD"/>
    <w:rPr>
      <w:rFonts w:ascii="Times New Roman" w:eastAsia="Times New Roman" w:hAnsi="Times New Roman" w:cs="Times New Roman"/>
      <w:sz w:val="16"/>
      <w:szCs w:val="16"/>
      <w:lang w:bidi="ar-SA"/>
    </w:rPr>
  </w:style>
  <w:style w:type="paragraph" w:customStyle="1" w:styleId="SBody">
    <w:name w:val="S_Body"/>
    <w:basedOn w:val="Normal"/>
    <w:rsid w:val="00CB78AD"/>
    <w:pPr>
      <w:bidi/>
      <w:spacing w:before="120"/>
    </w:pPr>
    <w:rPr>
      <w:rFonts w:cs="B Yagut"/>
      <w:sz w:val="22"/>
      <w:szCs w:val="22"/>
      <w:lang w:bidi="fa-IR"/>
    </w:rPr>
  </w:style>
  <w:style w:type="paragraph" w:customStyle="1" w:styleId="STitleCharCharCharChar">
    <w:name w:val="S_Title Char Char Char Char"/>
    <w:basedOn w:val="Normal"/>
    <w:link w:val="STitleCharCharCharCharChar"/>
    <w:rsid w:val="00CB78AD"/>
    <w:pPr>
      <w:bidi/>
    </w:pPr>
    <w:rPr>
      <w:rFonts w:cs="B Yagut"/>
      <w:b/>
      <w:bCs/>
      <w:sz w:val="22"/>
      <w:szCs w:val="22"/>
      <w:lang w:bidi="fa-IR"/>
    </w:rPr>
  </w:style>
  <w:style w:type="character" w:customStyle="1" w:styleId="STitleCharCharCharCharChar">
    <w:name w:val="S_Title Char Char Char Char Char"/>
    <w:basedOn w:val="DefaultParagraphFont"/>
    <w:link w:val="STitleCharCharCharChar"/>
    <w:rsid w:val="00CB78AD"/>
    <w:rPr>
      <w:rFonts w:ascii="Times New Roman" w:eastAsia="Times New Roman" w:hAnsi="Times New Roman" w:cs="B Yagut"/>
      <w:b/>
      <w:bCs/>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CB78AD"/>
    <w:rPr>
      <w:u w:val="single"/>
    </w:rPr>
  </w:style>
  <w:style w:type="character" w:customStyle="1" w:styleId="LeadingSTitleCharCharCharCharCharCharCharCharCharCharCharChar">
    <w:name w:val="Leading S_Title Char Char Char Char Char Char Char Char Char Char Char Char"/>
    <w:basedOn w:val="STitleCharCharCharCharChar"/>
    <w:link w:val="LeadingSTitleCharCharCharCharCharCharCharCharCharCharChar"/>
    <w:rsid w:val="00CB78AD"/>
    <w:rPr>
      <w:u w:val="single"/>
    </w:rPr>
  </w:style>
  <w:style w:type="paragraph" w:customStyle="1" w:styleId="LeadingSTitleCharCharCharCharChar">
    <w:name w:val="Leading S_Title Char Char Char Char Char"/>
    <w:basedOn w:val="Normal"/>
    <w:link w:val="LeadingSTitleCharCharCharCharCharChar"/>
    <w:rsid w:val="00CB78AD"/>
    <w:pPr>
      <w:bidi/>
    </w:pPr>
    <w:rPr>
      <w:rFonts w:cs="B Yagut"/>
      <w:b/>
      <w:bCs/>
      <w:sz w:val="22"/>
      <w:szCs w:val="22"/>
      <w:u w:val="single"/>
      <w:lang w:bidi="fa-IR"/>
    </w:rPr>
  </w:style>
  <w:style w:type="character" w:customStyle="1" w:styleId="LeadingSTitleCharCharCharCharCharChar">
    <w:name w:val="Leading S_Title Char Char Char Char Char Char"/>
    <w:basedOn w:val="DefaultParagraphFont"/>
    <w:link w:val="LeadingSTitleCharCharCharCharChar"/>
    <w:rsid w:val="00CB78AD"/>
    <w:rPr>
      <w:rFonts w:ascii="Times New Roman" w:eastAsia="Times New Roman" w:hAnsi="Times New Roman" w:cs="B Yagut"/>
      <w:b/>
      <w:bCs/>
      <w:u w:val="single"/>
    </w:rPr>
  </w:style>
  <w:style w:type="paragraph" w:styleId="Title">
    <w:name w:val="Title"/>
    <w:basedOn w:val="Normal"/>
    <w:link w:val="TitleChar"/>
    <w:qFormat/>
    <w:rsid w:val="00CB78AD"/>
    <w:pPr>
      <w:bidi/>
      <w:jc w:val="center"/>
    </w:pPr>
    <w:rPr>
      <w:rFonts w:cs="Traffic"/>
      <w:sz w:val="20"/>
      <w:szCs w:val="28"/>
      <w:lang w:eastAsia="zh-CN"/>
    </w:rPr>
  </w:style>
  <w:style w:type="character" w:customStyle="1" w:styleId="TitleChar">
    <w:name w:val="Title Char"/>
    <w:basedOn w:val="DefaultParagraphFont"/>
    <w:link w:val="Title"/>
    <w:rsid w:val="00CB78AD"/>
    <w:rPr>
      <w:rFonts w:ascii="Times New Roman" w:eastAsia="Times New Roman" w:hAnsi="Times New Roman" w:cs="Traffic"/>
      <w:sz w:val="20"/>
      <w:szCs w:val="28"/>
      <w:lang w:eastAsia="zh-CN" w:bidi="ar-SA"/>
    </w:rPr>
  </w:style>
  <w:style w:type="paragraph" w:customStyle="1" w:styleId="LeadingSTitleCharChar">
    <w:name w:val="Leading S_Title Char Char"/>
    <w:basedOn w:val="Normal"/>
    <w:rsid w:val="00CB78AD"/>
    <w:pPr>
      <w:bidi/>
    </w:pPr>
    <w:rPr>
      <w:rFonts w:cs="B Yagut"/>
      <w:b/>
      <w:bCs/>
      <w:sz w:val="22"/>
      <w:szCs w:val="22"/>
      <w:u w:val="single"/>
      <w:lang w:bidi="fa-IR"/>
    </w:rPr>
  </w:style>
  <w:style w:type="paragraph" w:customStyle="1" w:styleId="LeadingSTitleCharCharCharCharCharCharCharCharChar">
    <w:name w:val="Leading S_Title Char Char Char Char Char Char Char Char Char"/>
    <w:basedOn w:val="Normal"/>
    <w:rsid w:val="00CB78AD"/>
    <w:pPr>
      <w:bidi/>
    </w:pPr>
    <w:rPr>
      <w:rFonts w:cs="B Yagut"/>
      <w:b/>
      <w:bCs/>
      <w:sz w:val="22"/>
      <w:szCs w:val="22"/>
      <w:u w:val="single"/>
      <w:lang w:bidi="fa-IR"/>
    </w:rPr>
  </w:style>
  <w:style w:type="paragraph" w:customStyle="1" w:styleId="STitleCharChar">
    <w:name w:val="S_Title Char Char"/>
    <w:basedOn w:val="Normal"/>
    <w:rsid w:val="00CB78AD"/>
    <w:pPr>
      <w:bidi/>
    </w:pPr>
    <w:rPr>
      <w:rFonts w:cs="B Yagut"/>
      <w:b/>
      <w:bCs/>
      <w:sz w:val="22"/>
      <w:szCs w:val="22"/>
      <w:lang w:bidi="fa-IR"/>
    </w:rPr>
  </w:style>
  <w:style w:type="paragraph" w:customStyle="1" w:styleId="LeadingSTitleCharCharChar">
    <w:name w:val="Leading S_Title Char Char Char"/>
    <w:basedOn w:val="Normal"/>
    <w:rsid w:val="00CB78AD"/>
    <w:pPr>
      <w:bidi/>
    </w:pPr>
    <w:rPr>
      <w:rFonts w:cs="B Yagut"/>
      <w:b/>
      <w:bCs/>
      <w:sz w:val="22"/>
      <w:szCs w:val="22"/>
      <w:u w:val="single"/>
      <w:lang w:bidi="fa-IR"/>
    </w:rPr>
  </w:style>
  <w:style w:type="paragraph" w:customStyle="1" w:styleId="STitleCharCharChar">
    <w:name w:val="S_Title Char Char Char"/>
    <w:basedOn w:val="Normal"/>
    <w:rsid w:val="00CB78AD"/>
    <w:pPr>
      <w:bidi/>
    </w:pPr>
    <w:rPr>
      <w:rFonts w:cs="B Yagut"/>
      <w:b/>
      <w:bCs/>
      <w:sz w:val="22"/>
      <w:szCs w:val="22"/>
      <w:lang w:bidi="fa-IR"/>
    </w:rPr>
  </w:style>
  <w:style w:type="paragraph" w:customStyle="1" w:styleId="LeadingSTitleCharCharCharCharCharCharCharCharCharChar">
    <w:name w:val="Leading S_Title Char Char Char Char Char Char Char Char Char Char"/>
    <w:basedOn w:val="STitleCharCharChar"/>
    <w:rsid w:val="00CB78AD"/>
    <w:rPr>
      <w:u w:val="single"/>
    </w:rPr>
  </w:style>
  <w:style w:type="paragraph" w:customStyle="1" w:styleId="LeadingSTitleCharCharCharChar">
    <w:name w:val="Leading S_Title Char Char Char Char"/>
    <w:basedOn w:val="Normal"/>
    <w:rsid w:val="00CB78AD"/>
    <w:pPr>
      <w:bidi/>
    </w:pPr>
    <w:rPr>
      <w:rFonts w:cs="B Yagut"/>
      <w:b/>
      <w:bCs/>
      <w:sz w:val="22"/>
      <w:szCs w:val="22"/>
      <w:u w:val="single"/>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15828</Words>
  <Characters>90225</Characters>
  <Application>Microsoft Office Word</Application>
  <DocSecurity>0</DocSecurity>
  <Lines>751</Lines>
  <Paragraphs>211</Paragraphs>
  <ScaleCrop>false</ScaleCrop>
  <Company>Javid-Store</Company>
  <LinksUpToDate>false</LinksUpToDate>
  <CharactersWithSpaces>105842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Javid-Store</dc:creator>
  <cp:keywords/>
  <dc:description/>
  <cp:lastModifiedBy>Javid-Store</cp:lastModifiedBy>
  <cp:revision>1</cp:revision>
  <dcterms:created xsi:type="dcterms:W3CDTF">2012-04-24T08:52:00Z</dcterms:created>
  <dcterms:modified xsi:type="dcterms:W3CDTF">2012-04-24T08:53:00Z</dcterms:modified>
</cp:coreProperties>
</file>